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A6" w:rsidRDefault="009341A6" w:rsidP="009341A6">
      <w:pPr>
        <w:pStyle w:val="ae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</w:p>
    <w:p w:rsidR="009341A6" w:rsidRPr="00F33408" w:rsidRDefault="009341A6" w:rsidP="009341A6">
      <w:pPr>
        <w:pStyle w:val="ae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  <w:r w:rsidRPr="00F3340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-120015</wp:posOffset>
            </wp:positionV>
            <wp:extent cx="1190625" cy="1190625"/>
            <wp:effectExtent l="0" t="0" r="9525" b="9525"/>
            <wp:wrapSquare wrapText="bothSides"/>
            <wp:docPr id="1" name="Рисунок 1" descr="http://www.hmcolleg.ru/images/stories/ikon/vY-Ka10c9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mcolleg.ru/images/stories/ikon/vY-Ka10c9J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33408">
        <w:rPr>
          <w:sz w:val="28"/>
          <w:szCs w:val="28"/>
        </w:rPr>
        <w:t>АВТОНОМНОЕ УЧРЕЖДЕНИЕ</w:t>
      </w:r>
    </w:p>
    <w:p w:rsidR="009341A6" w:rsidRPr="00F33408" w:rsidRDefault="009341A6" w:rsidP="009341A6">
      <w:pPr>
        <w:pStyle w:val="ae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  <w:r w:rsidRPr="00F33408">
        <w:rPr>
          <w:sz w:val="28"/>
          <w:szCs w:val="28"/>
        </w:rPr>
        <w:t>ПРОФЕССИОНАЛЬНОГО ОБРАЗОВАНИЯ</w:t>
      </w:r>
    </w:p>
    <w:p w:rsidR="009341A6" w:rsidRPr="00F33408" w:rsidRDefault="009341A6" w:rsidP="009341A6">
      <w:pPr>
        <w:pStyle w:val="ae"/>
        <w:tabs>
          <w:tab w:val="left" w:pos="9540"/>
        </w:tabs>
        <w:suppressAutoHyphens/>
        <w:spacing w:before="0" w:beforeAutospacing="0" w:after="0" w:afterAutospacing="0"/>
        <w:ind w:left="-540"/>
        <w:jc w:val="center"/>
        <w:rPr>
          <w:sz w:val="28"/>
          <w:szCs w:val="28"/>
        </w:rPr>
      </w:pPr>
      <w:r w:rsidRPr="00F33408">
        <w:rPr>
          <w:sz w:val="28"/>
          <w:szCs w:val="28"/>
        </w:rPr>
        <w:t>ХАНТЫ-МАНСИЙСКОГО АВТОНОМНОГО ОКРУГА-ЮГРЫ</w:t>
      </w:r>
    </w:p>
    <w:p w:rsidR="009341A6" w:rsidRPr="00F33408" w:rsidRDefault="009341A6" w:rsidP="009341A6">
      <w:pPr>
        <w:pStyle w:val="ae"/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F33408">
        <w:rPr>
          <w:sz w:val="28"/>
          <w:szCs w:val="28"/>
        </w:rPr>
        <w:t>«ХАНТЫ-МАНСИЙСКИЙ ТЕХНОЛОГ</w:t>
      </w:r>
      <w:proofErr w:type="gramStart"/>
      <w:r w:rsidRPr="00F33408"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br/>
      </w:r>
      <w:r w:rsidRPr="00F33408">
        <w:rPr>
          <w:sz w:val="28"/>
          <w:szCs w:val="28"/>
        </w:rPr>
        <w:t>ПЕДАГОГИЧЕСКИЙ КОЛЛЕДЖ»</w:t>
      </w: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502769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79pt;margin-top:21.7pt;width:207pt;height:10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" stroked="f">
            <v:textbox>
              <w:txbxContent>
                <w:p w:rsidR="00AE4420" w:rsidRPr="00F33408" w:rsidRDefault="00AE4420" w:rsidP="00934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УТВЕРЖДЕНО</w:t>
                  </w:r>
                </w:p>
                <w:p w:rsidR="00AE4420" w:rsidRPr="00F33408" w:rsidRDefault="00AE4420" w:rsidP="00934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Приказом директора    № </w:t>
                  </w: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  <w:p w:rsidR="00AE4420" w:rsidRPr="00F33408" w:rsidRDefault="00AE4420" w:rsidP="009341A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«______» </w:t>
                  </w: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  <w:r w:rsidRPr="00F3340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40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341A6" w:rsidRPr="00F33408" w:rsidRDefault="009341A6" w:rsidP="009341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408">
        <w:rPr>
          <w:rFonts w:ascii="Times New Roman" w:hAnsi="Times New Roman" w:cs="Times New Roman"/>
          <w:b/>
          <w:sz w:val="32"/>
          <w:szCs w:val="32"/>
        </w:rPr>
        <w:t>по профессиональному модулю</w:t>
      </w:r>
    </w:p>
    <w:p w:rsidR="009341A6" w:rsidRPr="00F33408" w:rsidRDefault="009341A6" w:rsidP="009341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408">
        <w:rPr>
          <w:rFonts w:ascii="Times New Roman" w:hAnsi="Times New Roman" w:cs="Times New Roman"/>
          <w:b/>
          <w:sz w:val="32"/>
          <w:szCs w:val="32"/>
        </w:rPr>
        <w:t>ПМ. __ «____________________________»</w:t>
      </w:r>
    </w:p>
    <w:p w:rsidR="009341A6" w:rsidRPr="00F33408" w:rsidRDefault="009341A6" w:rsidP="009341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 и служащих программы подготовки специалистов среднего звена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4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408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proofErr w:type="gramStart"/>
      <w:r w:rsidRPr="00F3340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33408">
        <w:rPr>
          <w:rFonts w:ascii="Times New Roman" w:hAnsi="Times New Roman" w:cs="Times New Roman"/>
          <w:sz w:val="28"/>
          <w:szCs w:val="28"/>
        </w:rPr>
        <w:t>ПО</w:t>
      </w:r>
    </w:p>
    <w:p w:rsidR="009341A6" w:rsidRPr="00F33408" w:rsidRDefault="009341A6" w:rsidP="009341A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t>__.__.__«__________________________________________»</w:t>
      </w:r>
    </w:p>
    <w:p w:rsidR="009341A6" w:rsidRPr="00F33408" w:rsidRDefault="009341A6" w:rsidP="009341A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33408">
        <w:rPr>
          <w:rFonts w:ascii="Times New Roman" w:hAnsi="Times New Roman" w:cs="Times New Roman"/>
          <w:i/>
          <w:sz w:val="20"/>
          <w:szCs w:val="20"/>
        </w:rPr>
        <w:t>код и наименование профессии/специальности</w:t>
      </w: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1A6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41A6" w:rsidRPr="00F33408" w:rsidRDefault="009341A6" w:rsidP="009341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341A6" w:rsidRPr="00F33408" w:rsidRDefault="009341A6" w:rsidP="009341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9341A6" w:rsidRPr="00F33408" w:rsidRDefault="009341A6" w:rsidP="009341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3408">
        <w:rPr>
          <w:rFonts w:ascii="Times New Roman" w:hAnsi="Times New Roman" w:cs="Times New Roman"/>
        </w:rPr>
        <w:t>Наименование организации (работодателя)</w:t>
      </w:r>
    </w:p>
    <w:p w:rsidR="009341A6" w:rsidRPr="00F33408" w:rsidRDefault="009341A6" w:rsidP="009341A6">
      <w:pPr>
        <w:pStyle w:val="Style11"/>
        <w:widowControl/>
        <w:tabs>
          <w:tab w:val="left" w:pos="709"/>
        </w:tabs>
        <w:suppressAutoHyphens/>
        <w:spacing w:line="240" w:lineRule="auto"/>
        <w:jc w:val="both"/>
        <w:rPr>
          <w:rStyle w:val="FontStyle14"/>
        </w:rPr>
      </w:pPr>
      <w:r w:rsidRPr="00F33408">
        <w:t xml:space="preserve">Директор </w:t>
      </w:r>
      <w:r w:rsidRPr="00F33408">
        <w:rPr>
          <w:rStyle w:val="FontStyle14"/>
        </w:rPr>
        <w:t>____________________</w:t>
      </w:r>
    </w:p>
    <w:p w:rsidR="009341A6" w:rsidRPr="00F33408" w:rsidRDefault="009341A6" w:rsidP="009341A6">
      <w:pPr>
        <w:pStyle w:val="Style11"/>
        <w:widowControl/>
        <w:tabs>
          <w:tab w:val="left" w:pos="709"/>
        </w:tabs>
        <w:suppressAutoHyphens/>
        <w:spacing w:line="240" w:lineRule="auto"/>
        <w:jc w:val="both"/>
      </w:pPr>
      <w:r w:rsidRPr="00F33408">
        <w:rPr>
          <w:rStyle w:val="FontStyle14"/>
        </w:rPr>
        <w:t>«___»______________________201</w:t>
      </w:r>
      <w:r w:rsidRPr="00F33408">
        <w:rPr>
          <w:rStyle w:val="FontStyle14"/>
          <w:u w:val="single"/>
        </w:rPr>
        <w:tab/>
      </w:r>
      <w:r w:rsidRPr="00F33408">
        <w:rPr>
          <w:rStyle w:val="FontStyle14"/>
        </w:rPr>
        <w:t xml:space="preserve"> г.</w:t>
      </w:r>
    </w:p>
    <w:p w:rsidR="009341A6" w:rsidRPr="00F33408" w:rsidRDefault="009341A6" w:rsidP="009341A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33408">
        <w:rPr>
          <w:rFonts w:ascii="Times New Roman" w:hAnsi="Times New Roman" w:cs="Times New Roman"/>
          <w:i/>
        </w:rPr>
        <w:t xml:space="preserve">                     </w:t>
      </w:r>
      <w:r w:rsidRPr="00F33408">
        <w:rPr>
          <w:rFonts w:ascii="Times New Roman" w:hAnsi="Times New Roman" w:cs="Times New Roman"/>
        </w:rPr>
        <w:t>МП</w:t>
      </w: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4E440D" w:rsidP="009341A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Ханты-Мансийск, 2015</w:t>
      </w:r>
    </w:p>
    <w:p w:rsidR="009341A6" w:rsidRPr="00F33408" w:rsidRDefault="009341A6" w:rsidP="009341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F33408">
        <w:rPr>
          <w:rFonts w:ascii="Times New Roman" w:hAnsi="Times New Roman" w:cs="Times New Roman"/>
          <w:sz w:val="28"/>
          <w:szCs w:val="28"/>
        </w:rPr>
        <w:t>АССМОТРЕНО</w:t>
      </w: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t>на заседании ПЦК «Название ПЦК»</w:t>
      </w: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F33408">
        <w:rPr>
          <w:rFonts w:ascii="Times New Roman" w:hAnsi="Times New Roman" w:cs="Times New Roman"/>
          <w:sz w:val="28"/>
          <w:szCs w:val="28"/>
        </w:rPr>
        <w:tab/>
      </w:r>
      <w:r w:rsidRPr="00F33408">
        <w:rPr>
          <w:rFonts w:ascii="Times New Roman" w:hAnsi="Times New Roman" w:cs="Times New Roman"/>
          <w:sz w:val="28"/>
          <w:szCs w:val="28"/>
        </w:rPr>
        <w:tab/>
        <w:t xml:space="preserve"> от «</w:t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</w:rPr>
        <w:t xml:space="preserve">» </w:t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</w:rPr>
        <w:t xml:space="preserve"> 20 </w:t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33408">
        <w:rPr>
          <w:rFonts w:ascii="Times New Roman" w:hAnsi="Times New Roman" w:cs="Times New Roman"/>
          <w:sz w:val="28"/>
          <w:szCs w:val="28"/>
        </w:rPr>
        <w:t xml:space="preserve"> И.О. Фамилия</w:t>
      </w: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408">
        <w:rPr>
          <w:rFonts w:ascii="Times New Roman" w:hAnsi="Times New Roman" w:cs="Times New Roman"/>
          <w:sz w:val="28"/>
          <w:szCs w:val="28"/>
        </w:rPr>
        <w:t>Организация-разработчик: автономное учреждение профессионального образования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4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408">
        <w:rPr>
          <w:rFonts w:ascii="Times New Roman" w:hAnsi="Times New Roman" w:cs="Times New Roman"/>
          <w:sz w:val="28"/>
          <w:szCs w:val="28"/>
        </w:rPr>
        <w:t>Югры «Ханты-Мансийский технолого-педагогический колледж»</w:t>
      </w: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5B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25B">
        <w:rPr>
          <w:rFonts w:ascii="Times New Roman" w:hAnsi="Times New Roman" w:cs="Times New Roman"/>
          <w:sz w:val="28"/>
          <w:szCs w:val="28"/>
          <w:u w:val="single"/>
        </w:rPr>
        <w:t>Фамилия Имя Отчество</w:t>
      </w:r>
      <w:r w:rsidRPr="0084725B">
        <w:rPr>
          <w:rFonts w:ascii="Times New Roman" w:hAnsi="Times New Roman" w:cs="Times New Roman"/>
          <w:sz w:val="28"/>
          <w:szCs w:val="28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>преподаватель / мастер производственного обучения</w:t>
      </w: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25B">
        <w:rPr>
          <w:rFonts w:ascii="Times New Roman" w:hAnsi="Times New Roman" w:cs="Times New Roman"/>
          <w:sz w:val="28"/>
          <w:szCs w:val="28"/>
        </w:rPr>
        <w:t xml:space="preserve">Эксперты от работодателя: </w:t>
      </w: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</w:rPr>
        <w:tab/>
      </w: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4725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341A6" w:rsidRPr="0084725B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725B">
        <w:rPr>
          <w:rFonts w:ascii="Times New Roman" w:hAnsi="Times New Roman" w:cs="Times New Roman"/>
          <w:sz w:val="20"/>
          <w:szCs w:val="20"/>
        </w:rPr>
        <w:tab/>
        <w:t>(место работы)</w:t>
      </w:r>
      <w:r w:rsidRPr="0084725B">
        <w:rPr>
          <w:rFonts w:ascii="Times New Roman" w:hAnsi="Times New Roman" w:cs="Times New Roman"/>
          <w:sz w:val="20"/>
          <w:szCs w:val="20"/>
        </w:rPr>
        <w:tab/>
      </w:r>
      <w:r w:rsidRPr="0084725B">
        <w:rPr>
          <w:rFonts w:ascii="Times New Roman" w:hAnsi="Times New Roman" w:cs="Times New Roman"/>
          <w:sz w:val="20"/>
          <w:szCs w:val="20"/>
        </w:rPr>
        <w:tab/>
      </w:r>
      <w:r w:rsidRPr="0084725B">
        <w:rPr>
          <w:rFonts w:ascii="Times New Roman" w:hAnsi="Times New Roman" w:cs="Times New Roman"/>
          <w:sz w:val="20"/>
          <w:szCs w:val="20"/>
        </w:rPr>
        <w:tab/>
        <w:t xml:space="preserve">     (занимаемая должность)</w:t>
      </w:r>
      <w:r w:rsidRPr="0084725B">
        <w:rPr>
          <w:rFonts w:ascii="Times New Roman" w:hAnsi="Times New Roman" w:cs="Times New Roman"/>
          <w:sz w:val="20"/>
          <w:szCs w:val="20"/>
        </w:rPr>
        <w:tab/>
      </w:r>
      <w:r w:rsidRPr="0084725B">
        <w:rPr>
          <w:rFonts w:ascii="Times New Roman" w:hAnsi="Times New Roman" w:cs="Times New Roman"/>
          <w:sz w:val="20"/>
          <w:szCs w:val="20"/>
        </w:rPr>
        <w:tab/>
        <w:t xml:space="preserve">   (инициалы, фамилия)</w:t>
      </w: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9341A6" w:rsidP="009341A6">
      <w:pPr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br w:type="page"/>
      </w:r>
    </w:p>
    <w:p w:rsidR="009341A6" w:rsidRPr="00F33408" w:rsidRDefault="009341A6" w:rsidP="009341A6">
      <w:pPr>
        <w:spacing w:after="0" w:line="240" w:lineRule="auto"/>
        <w:ind w:right="1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408">
        <w:rPr>
          <w:rFonts w:ascii="Times New Roman" w:eastAsia="Times New Roman" w:hAnsi="Times New Roman" w:cs="Times New Roman"/>
          <w:b/>
          <w:bCs/>
          <w:sz w:val="28"/>
        </w:rPr>
        <w:lastRenderedPageBreak/>
        <w:t>СОДЕРЖАНИЕ</w:t>
      </w:r>
    </w:p>
    <w:p w:rsidR="009341A6" w:rsidRPr="0029160E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Default="00502769" w:rsidP="009341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502769">
        <w:fldChar w:fldCharType="begin"/>
      </w:r>
      <w:r w:rsidR="009341A6">
        <w:instrText xml:space="preserve"> TOC \o "1-1" \h \z </w:instrText>
      </w:r>
      <w:r w:rsidRPr="00502769">
        <w:fldChar w:fldCharType="separate"/>
      </w:r>
      <w:hyperlink w:anchor="_Toc410996906" w:history="1">
        <w:r w:rsidR="009341A6" w:rsidRPr="002F35DF">
          <w:rPr>
            <w:rStyle w:val="af9"/>
            <w:rFonts w:eastAsiaTheme="majorEastAsia"/>
            <w:noProof/>
          </w:rPr>
          <w:t xml:space="preserve">1 ПАСПОРТ РАБОЧЕЙ ПРОГРАММЫ ПРОФЕССИОНАЛЬНОГО МОДУЛЯ </w:t>
        </w:r>
        <w:r w:rsidR="009341A6">
          <w:rPr>
            <w:rStyle w:val="af9"/>
            <w:rFonts w:eastAsiaTheme="majorEastAsia"/>
            <w:noProof/>
          </w:rPr>
          <w:t xml:space="preserve">ПМ __ «_________ </w:t>
        </w:r>
        <w:r w:rsidR="009341A6" w:rsidRPr="009341A6">
          <w:rPr>
            <w:rStyle w:val="af9"/>
            <w:rFonts w:eastAsiaTheme="majorEastAsia"/>
            <w:noProof/>
          </w:rPr>
          <w:t>»</w:t>
        </w:r>
        <w:r w:rsidR="009341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41A6">
          <w:rPr>
            <w:noProof/>
            <w:webHidden/>
          </w:rPr>
          <w:instrText xml:space="preserve"> PAGEREF _Toc410996906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1A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341A6" w:rsidRDefault="00502769" w:rsidP="009341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996907" w:history="1">
        <w:r w:rsidR="009341A6" w:rsidRPr="002F35DF">
          <w:rPr>
            <w:rStyle w:val="af9"/>
            <w:rFonts w:eastAsiaTheme="majorEastAsia"/>
            <w:noProof/>
          </w:rPr>
          <w:t>2 РЕЗУЛЬТАТЫ ОСВОЕНИЯ ПРОФЕССИОНАЛЬНОГО МОДУЛЯ</w:t>
        </w:r>
        <w:r w:rsidR="009341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41A6">
          <w:rPr>
            <w:noProof/>
            <w:webHidden/>
          </w:rPr>
          <w:instrText xml:space="preserve"> PAGEREF _Toc410996907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1A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341A6" w:rsidRDefault="00502769" w:rsidP="009341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996908" w:history="1">
        <w:r w:rsidR="009341A6" w:rsidRPr="002F35DF">
          <w:rPr>
            <w:rStyle w:val="af9"/>
            <w:rFonts w:eastAsiaTheme="majorEastAsia"/>
            <w:noProof/>
          </w:rPr>
          <w:t>3 СТРУКТУРА И СОДЕРЖАНИЕ ПРОФЕССИОНАЛЬНОГО МОДУЛЯ</w:t>
        </w:r>
        <w:r w:rsidR="009341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41A6">
          <w:rPr>
            <w:noProof/>
            <w:webHidden/>
          </w:rPr>
          <w:instrText xml:space="preserve"> PAGEREF _Toc410996908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1A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341A6" w:rsidRDefault="00502769" w:rsidP="009341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996909" w:history="1">
        <w:r w:rsidR="009341A6" w:rsidRPr="002F35DF">
          <w:rPr>
            <w:rStyle w:val="af9"/>
            <w:rFonts w:eastAsiaTheme="majorEastAsia"/>
            <w:noProof/>
          </w:rPr>
          <w:t>4 УСЛОВИЯ РЕАЛИЗАЦИИ ПРОФЕССИОНАЛЬНОГО МОДУЛЯ</w:t>
        </w:r>
        <w:r w:rsidR="009341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41A6">
          <w:rPr>
            <w:noProof/>
            <w:webHidden/>
          </w:rPr>
          <w:instrText xml:space="preserve"> PAGEREF _Toc410996909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1A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9341A6" w:rsidRDefault="00502769" w:rsidP="009341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996910" w:history="1">
        <w:r w:rsidR="009341A6" w:rsidRPr="002F35DF">
          <w:rPr>
            <w:rStyle w:val="af9"/>
            <w:rFonts w:eastAsiaTheme="majorEastAsia"/>
            <w:noProof/>
          </w:rPr>
          <w:t>5 КОНТРОЛЬ И ОЦЕНКА РЕЗУЛЬТАТОВ ОСВОЕНИЯ  ПРОФЕССИОНАЛЬНОГО МОДУЛЯ</w:t>
        </w:r>
        <w:r w:rsidR="009341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41A6">
          <w:rPr>
            <w:noProof/>
            <w:webHidden/>
          </w:rPr>
          <w:instrText xml:space="preserve"> PAGEREF _Toc410996910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1A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9341A6" w:rsidRDefault="00502769" w:rsidP="009341A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10996911" w:history="1">
        <w:r w:rsidR="009341A6" w:rsidRPr="002F35DF">
          <w:rPr>
            <w:rStyle w:val="af9"/>
            <w:rFonts w:eastAsiaTheme="majorEastAsia"/>
            <w:noProof/>
          </w:rPr>
          <w:t>ПРИЛОЖЕНИЕ 1 Матрицы логических связей между объектами (предметами) контроля и разделами (темами) профессионального модуля</w:t>
        </w:r>
        <w:r w:rsidR="009341A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341A6">
          <w:rPr>
            <w:noProof/>
            <w:webHidden/>
          </w:rPr>
          <w:instrText xml:space="preserve"> PAGEREF _Toc410996911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341A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341A6" w:rsidRPr="0029160E" w:rsidRDefault="00502769" w:rsidP="0093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9341A6" w:rsidRPr="0029160E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29160E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5E1935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5E1935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Для автоматического обновления содержания необходимо:</w:t>
      </w:r>
    </w:p>
    <w:p w:rsidR="009341A6" w:rsidRPr="005E1935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5E1935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1. Нажать правую клавишу мыши на любое слово внутри содержания.</w:t>
      </w:r>
    </w:p>
    <w:p w:rsidR="009341A6" w:rsidRPr="005E1935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5E1935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2. В появившемся меню выбрать пункт «Обновить поле».</w:t>
      </w:r>
    </w:p>
    <w:p w:rsidR="009341A6" w:rsidRPr="005E1935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5E1935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3. В появившемся окне выбрать пункт «Обновить целиком».</w:t>
      </w:r>
    </w:p>
    <w:p w:rsidR="009341A6" w:rsidRPr="005E1935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9341A6" w:rsidRPr="005E1935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Этот</w:t>
      </w:r>
      <w:r w:rsidRPr="005E1935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текст убрать, после обновления содержания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>В оформлении рабочих программ действуют общие требования к текстовым д</w:t>
      </w:r>
      <w:r>
        <w:rPr>
          <w:rFonts w:ascii="Times New Roman" w:hAnsi="Times New Roman" w:cs="Times New Roman"/>
          <w:i/>
          <w:sz w:val="24"/>
          <w:szCs w:val="24"/>
        </w:rPr>
        <w:t>окументам (ГОСТ 2.105 – 95 ЕСКД</w:t>
      </w:r>
      <w:r w:rsidRPr="005E1935">
        <w:rPr>
          <w:rFonts w:ascii="Times New Roman" w:hAnsi="Times New Roman" w:cs="Times New Roman"/>
          <w:i/>
          <w:sz w:val="24"/>
          <w:szCs w:val="24"/>
        </w:rPr>
        <w:t xml:space="preserve">): 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>Размер шрифта – 12, (в таблицах 10)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>Межстрочный интервал – 1.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>Абзац – 1,25 (устанавливается автоматически).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>Поля: левое – 3, правое - 1,5, верхнее, нижнее – 2.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>Нумерация страниц – сквозная, внизу, по центру страницы, начиная с титульного листа (номер на титульном листе не указывается, но учитывается).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>Каждая структурная часть (раздел программы) начинается с новой страницы. Наименования приводятся посредине строки.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</w:rPr>
        <w:t xml:space="preserve">Заголовки разделов пишутся </w:t>
      </w:r>
      <w:r w:rsidRPr="005E1935">
        <w:rPr>
          <w:rFonts w:ascii="Times New Roman" w:hAnsi="Times New Roman" w:cs="Times New Roman"/>
          <w:i/>
          <w:sz w:val="24"/>
          <w:szCs w:val="24"/>
          <w:highlight w:val="yellow"/>
        </w:rPr>
        <w:t>ПРОПИСНЫМИ БУКВАМИ</w:t>
      </w:r>
      <w:r w:rsidRPr="005E1935">
        <w:rPr>
          <w:rFonts w:ascii="Times New Roman" w:hAnsi="Times New Roman" w:cs="Times New Roman"/>
          <w:i/>
          <w:sz w:val="24"/>
          <w:szCs w:val="24"/>
        </w:rPr>
        <w:t>, заголовки подразделов пишутся с большой буквы без точки в конце, без подчеркивания. Разделы имеют порядковую нумерацию в пределах документа (1); подразделы имеют нумерацию в пределах раздела (1.1).</w:t>
      </w:r>
    </w:p>
    <w:p w:rsidR="009341A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1A6" w:rsidRPr="007B4348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4348">
        <w:rPr>
          <w:rFonts w:ascii="Times New Roman" w:hAnsi="Times New Roman" w:cs="Times New Roman"/>
          <w:i/>
          <w:sz w:val="24"/>
          <w:szCs w:val="24"/>
          <w:highlight w:val="yellow"/>
        </w:rPr>
        <w:t>Текст с желтой заливкой (подсказки) убрать после заполнения РП.</w:t>
      </w:r>
    </w:p>
    <w:p w:rsidR="009341A6" w:rsidRDefault="009341A6" w:rsidP="009341A6">
      <w:pPr>
        <w:rPr>
          <w:rFonts w:ascii="Times New Roman" w:eastAsiaTheme="majorEastAsia" w:hAnsi="Times New Roman" w:cstheme="majorBidi"/>
          <w:b/>
          <w:bCs/>
          <w:sz w:val="24"/>
          <w:szCs w:val="24"/>
        </w:rPr>
      </w:pPr>
      <w:r>
        <w:rPr>
          <w:szCs w:val="24"/>
        </w:rPr>
        <w:br w:type="page"/>
      </w:r>
    </w:p>
    <w:p w:rsidR="009341A6" w:rsidRPr="005E1935" w:rsidRDefault="009341A6" w:rsidP="009341A6">
      <w:pPr>
        <w:pStyle w:val="1"/>
        <w:rPr>
          <w:rFonts w:cs="Times New Roman"/>
          <w:b w:val="0"/>
          <w:color w:val="000000"/>
          <w:szCs w:val="24"/>
        </w:rPr>
      </w:pPr>
      <w:bookmarkStart w:id="0" w:name="_Toc410996906"/>
      <w:r w:rsidRPr="005E1935">
        <w:rPr>
          <w:szCs w:val="24"/>
        </w:rPr>
        <w:lastRenderedPageBreak/>
        <w:t>1 ПАСПОРТ РАБОЧЕЙ ПРОГРАММЫ ПРОФЕССИОНАЛЬНОГО МОДУЛЯ</w:t>
      </w:r>
      <w:r w:rsidRPr="005E1935">
        <w:rPr>
          <w:szCs w:val="24"/>
        </w:rPr>
        <w:br/>
      </w:r>
      <w:r>
        <w:rPr>
          <w:rFonts w:cs="Times New Roman"/>
          <w:color w:val="000000"/>
          <w:szCs w:val="24"/>
        </w:rPr>
        <w:t>ПМ __</w:t>
      </w:r>
      <w:r w:rsidRPr="00F33408">
        <w:rPr>
          <w:rFonts w:cs="Times New Roman"/>
          <w:b w:val="0"/>
          <w:sz w:val="32"/>
          <w:szCs w:val="32"/>
        </w:rPr>
        <w:t xml:space="preserve"> </w:t>
      </w:r>
      <w:r w:rsidRPr="005E1935">
        <w:rPr>
          <w:rFonts w:cs="Times New Roman"/>
          <w:color w:val="000000"/>
          <w:szCs w:val="24"/>
        </w:rPr>
        <w:t>«                                                          »</w:t>
      </w:r>
      <w:bookmarkEnd w:id="0"/>
    </w:p>
    <w:p w:rsidR="009341A6" w:rsidRPr="005E1935" w:rsidRDefault="009341A6" w:rsidP="009341A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профессионального модуля</w:t>
      </w:r>
    </w:p>
    <w:p w:rsidR="009341A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1A6" w:rsidRPr="005E1935" w:rsidRDefault="009341A6" w:rsidP="009341A6">
      <w:pPr>
        <w:pStyle w:val="aa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t>Область применения  рабочей программы профессионального модуля</w:t>
      </w:r>
    </w:p>
    <w:p w:rsidR="009341A6" w:rsidRPr="005E1935" w:rsidRDefault="009341A6" w:rsidP="009341A6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Программа профессионального модуля является частью образовательной программы в соответствии с ФГОС по профессии (профессиям)/специальности (специальностям)  СПО,</w:t>
      </w:r>
      <w:r w:rsidRPr="005E19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E1935">
        <w:rPr>
          <w:rFonts w:ascii="Times New Roman" w:hAnsi="Times New Roman" w:cs="Times New Roman"/>
          <w:color w:val="000000"/>
          <w:sz w:val="24"/>
          <w:szCs w:val="24"/>
        </w:rPr>
        <w:t>входящей в состав укрупненной группы профессий/специальностей</w:t>
      </w:r>
      <w:r w:rsidRPr="005E19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341A6" w:rsidRPr="005E1935" w:rsidRDefault="009341A6" w:rsidP="00934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код 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ab/>
      </w: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название группы по перечню ФГОС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в части освоения  основного  вида  профессиональной деятельности (ВПД): 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935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указывается вид профессиональной деятельности в соответствии с ФГОС по специальностям / профессиям, перечисленным в п. 1.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и соответствующих профессиональных компетенций (ПК)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Pr="005E193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ПК </w:t>
      </w:r>
      <w:r w:rsidRPr="005E1935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5E1935">
        <w:rPr>
          <w:rFonts w:ascii="Times New Roman" w:hAnsi="Times New Roman" w:cs="Times New Roman"/>
          <w:color w:val="000000"/>
          <w:sz w:val="24"/>
          <w:szCs w:val="24"/>
        </w:rPr>
        <w:t>.2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B30B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указываются профессиональные компетенции в соответствии с ФГОС по специальностям / профессиям, перечисленным в п. 1.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Рабочая программа  профессионального модуля может быть использована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1935">
        <w:rPr>
          <w:rFonts w:ascii="Times New Roman" w:hAnsi="Times New Roman" w:cs="Times New Roman"/>
          <w:i/>
          <w:sz w:val="24"/>
          <w:szCs w:val="24"/>
          <w:highlight w:val="yellow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</w:t>
      </w:r>
      <w:r w:rsidRPr="005E193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1A6" w:rsidRDefault="009341A6" w:rsidP="009341A6">
      <w:pPr>
        <w:pStyle w:val="aa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:rsidR="009341A6" w:rsidRPr="005E1935" w:rsidRDefault="009341A6" w:rsidP="009341A6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1A6" w:rsidRPr="005E1935" w:rsidRDefault="009341A6" w:rsidP="00934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 в ходе освоения профессионального модуля должен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>. …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>. …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>. …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>. …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иметь  практический опыт: 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>. …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>. …</w:t>
      </w:r>
    </w:p>
    <w:p w:rsidR="009341A6" w:rsidRDefault="009341A6" w:rsidP="009341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A6" w:rsidRPr="005E1935" w:rsidRDefault="009341A6" w:rsidP="0093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Для определения содержательных элементов профессионального модуля составлена </w:t>
      </w:r>
      <w:r w:rsidRPr="005E1935">
        <w:rPr>
          <w:rFonts w:ascii="Times New Roman" w:hAnsi="Times New Roman" w:cs="Times New Roman"/>
          <w:sz w:val="24"/>
          <w:szCs w:val="24"/>
        </w:rPr>
        <w:t>матрица логических связей между объектами (предметами) контроля и разделами (темами) профессионального модуля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41A6" w:rsidRPr="005E1935" w:rsidRDefault="009341A6" w:rsidP="009341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41A6" w:rsidRPr="005E1935" w:rsidRDefault="009341A6" w:rsidP="009341A6">
      <w:pPr>
        <w:pStyle w:val="aa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Рекомендуемое количество часов на освоение программы профессионального модуля: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Всего ______ часов, в том числе: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 _______ часов, в том числе: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  ________ часов;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самостоятельной работы </w:t>
      </w:r>
      <w:proofErr w:type="gramStart"/>
      <w:r w:rsidRPr="005E1935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5E1935">
        <w:rPr>
          <w:rFonts w:ascii="Times New Roman" w:hAnsi="Times New Roman" w:cs="Times New Roman"/>
          <w:color w:val="000000"/>
          <w:sz w:val="24"/>
          <w:szCs w:val="24"/>
        </w:rPr>
        <w:t xml:space="preserve"> - ________ часов.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Учебной и производственной практики - _______часов</w:t>
      </w:r>
    </w:p>
    <w:p w:rsidR="009341A6" w:rsidRPr="007B30B9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Всего часов = Максимальная нагрузка + часы на Учебную и Производственную практику.</w:t>
      </w:r>
    </w:p>
    <w:p w:rsidR="009341A6" w:rsidRPr="007B30B9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Максимальная нагрузка  (из учебного плана) = Обязательная нагрузка + часы на Самостоятельную работу.</w:t>
      </w:r>
    </w:p>
    <w:p w:rsidR="009341A6" w:rsidRPr="005E1935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Обязательная учебная нагрузка (из учебного плана).</w:t>
      </w:r>
    </w:p>
    <w:p w:rsidR="009341A6" w:rsidRDefault="009341A6" w:rsidP="009341A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341A6" w:rsidRPr="005E1935" w:rsidRDefault="009341A6" w:rsidP="009341A6">
      <w:pPr>
        <w:pStyle w:val="1"/>
      </w:pPr>
      <w:bookmarkStart w:id="1" w:name="_Toc410996907"/>
      <w:r w:rsidRPr="005E1935">
        <w:lastRenderedPageBreak/>
        <w:t>2 РЕЗУЛЬТАТЫ ОСВОЕНИЯ ПРОФЕССИОНАЛЬНОГО МОДУЛЯ</w:t>
      </w:r>
      <w:bookmarkEnd w:id="1"/>
    </w:p>
    <w:p w:rsidR="009341A6" w:rsidRDefault="009341A6" w:rsidP="009341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A6" w:rsidRPr="005E1935" w:rsidRDefault="009341A6" w:rsidP="009341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color w:val="000000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_________________________, в том числе профессиональными (ПК) и общими (ОК) компетенциями:</w:t>
      </w:r>
      <w:r w:rsidRPr="005E193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41A6" w:rsidRPr="005E1935" w:rsidRDefault="009341A6" w:rsidP="009341A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61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(Наименование результатов обучения приводится в соответствии с текстом ФГОС </w:t>
      </w:r>
      <w:r w:rsidRPr="00CC4614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по специальностям / профессиям, пункт V</w:t>
      </w:r>
      <w:r w:rsidRPr="00CC4614">
        <w:rPr>
          <w:rFonts w:ascii="Times New Roman" w:hAnsi="Times New Roman" w:cs="Times New Roman"/>
          <w:i/>
          <w:sz w:val="24"/>
          <w:szCs w:val="24"/>
          <w:highlight w:val="yellow"/>
        </w:rPr>
        <w:t>).</w:t>
      </w:r>
    </w:p>
    <w:p w:rsidR="009341A6" w:rsidRPr="005E1935" w:rsidRDefault="009341A6" w:rsidP="00934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9341A6" w:rsidRPr="005E1935" w:rsidTr="009341A6">
        <w:trPr>
          <w:trHeight w:val="20"/>
        </w:trPr>
        <w:tc>
          <w:tcPr>
            <w:tcW w:w="833" w:type="pct"/>
            <w:vAlign w:val="center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167" w:type="pct"/>
            <w:vAlign w:val="center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41A6" w:rsidRPr="005E1935" w:rsidTr="009341A6">
        <w:trPr>
          <w:trHeight w:val="20"/>
        </w:trPr>
        <w:tc>
          <w:tcPr>
            <w:tcW w:w="833" w:type="pct"/>
            <w:hideMark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1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</w:p>
        </w:tc>
        <w:tc>
          <w:tcPr>
            <w:tcW w:w="4167" w:type="pct"/>
          </w:tcPr>
          <w:p w:rsidR="009341A6" w:rsidRPr="005E1935" w:rsidRDefault="009341A6" w:rsidP="009341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41A6" w:rsidRPr="005E1935" w:rsidRDefault="009341A6" w:rsidP="009341A6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/>
          <w:szCs w:val="24"/>
        </w:rPr>
        <w:sectPr w:rsidR="009341A6" w:rsidRPr="005E1935" w:rsidSect="009341A6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1A6" w:rsidRPr="005E1935" w:rsidRDefault="009341A6" w:rsidP="009341A6">
      <w:pPr>
        <w:pStyle w:val="1"/>
      </w:pPr>
      <w:bookmarkStart w:id="2" w:name="_Toc410996908"/>
      <w:r w:rsidRPr="005E1935">
        <w:lastRenderedPageBreak/>
        <w:t>3 СТРУКТУРА И СОДЕРЖАНИЕ ПРОФЕССИОНАЛЬНОГО МОДУЛЯ</w:t>
      </w:r>
      <w:bookmarkStart w:id="3" w:name="_GoBack"/>
      <w:bookmarkEnd w:id="2"/>
      <w:bookmarkEnd w:id="3"/>
    </w:p>
    <w:p w:rsidR="009341A6" w:rsidRDefault="009341A6" w:rsidP="009341A6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5E1935">
        <w:rPr>
          <w:rFonts w:ascii="Times New Roman" w:hAnsi="Times New Roman" w:cs="Times New Roman"/>
          <w:b/>
          <w:szCs w:val="24"/>
        </w:rPr>
        <w:t xml:space="preserve">3.1 Тематический план профессионального модуля </w:t>
      </w:r>
    </w:p>
    <w:p w:rsidR="009341A6" w:rsidRPr="005E1935" w:rsidRDefault="009341A6" w:rsidP="009341A6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7B30B9">
        <w:rPr>
          <w:rFonts w:ascii="Times New Roman" w:hAnsi="Times New Roman" w:cs="Times New Roman"/>
          <w:i/>
          <w:szCs w:val="24"/>
          <w:highlight w:val="yellow"/>
        </w:rPr>
        <w:t xml:space="preserve">(вариант для </w:t>
      </w:r>
      <w:r w:rsidRPr="007B30B9">
        <w:rPr>
          <w:rFonts w:ascii="Times New Roman" w:hAnsi="Times New Roman" w:cs="Times New Roman"/>
          <w:i/>
          <w:iCs/>
          <w:szCs w:val="24"/>
          <w:highlight w:val="yellow"/>
        </w:rPr>
        <w:t xml:space="preserve"> профессии СПО</w:t>
      </w:r>
      <w:r w:rsidRPr="007B30B9">
        <w:rPr>
          <w:rFonts w:ascii="Times New Roman" w:hAnsi="Times New Roman" w:cs="Times New Roman"/>
          <w:i/>
          <w:szCs w:val="24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3543"/>
        <w:gridCol w:w="1683"/>
        <w:gridCol w:w="905"/>
        <w:gridCol w:w="1659"/>
        <w:gridCol w:w="1839"/>
        <w:gridCol w:w="1189"/>
        <w:gridCol w:w="1967"/>
      </w:tblGrid>
      <w:tr w:rsidR="009341A6" w:rsidRPr="00F33408" w:rsidTr="007B15C3">
        <w:trPr>
          <w:trHeight w:val="20"/>
        </w:trPr>
        <w:tc>
          <w:tcPr>
            <w:tcW w:w="677" w:type="pct"/>
            <w:vMerge w:val="restar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Коды</w:t>
            </w:r>
            <w:r w:rsidRPr="00F334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профессиональных</w:t>
            </w:r>
            <w:r w:rsidRPr="00F334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33408">
              <w:rPr>
                <w:rStyle w:val="ad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Практика</w:t>
            </w: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  <w:vMerge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3340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33408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F33408">
              <w:rPr>
                <w:b/>
                <w:sz w:val="20"/>
                <w:szCs w:val="20"/>
              </w:rPr>
              <w:t>,</w:t>
            </w:r>
          </w:p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Производственная,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i/>
                <w:sz w:val="20"/>
                <w:szCs w:val="20"/>
              </w:rPr>
              <w:t>часов</w:t>
            </w:r>
          </w:p>
          <w:p w:rsidR="009341A6" w:rsidRPr="00F33408" w:rsidRDefault="009341A6" w:rsidP="009341A6">
            <w:pPr>
              <w:pStyle w:val="23"/>
              <w:widowControl w:val="0"/>
              <w:ind w:left="0" w:hanging="8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  <w:vMerge/>
          </w:tcPr>
          <w:p w:rsidR="009341A6" w:rsidRPr="00F33408" w:rsidRDefault="009341A6" w:rsidP="009341A6">
            <w:pPr>
              <w:jc w:val="center"/>
              <w:rPr>
                <w:b/>
              </w:rPr>
            </w:pPr>
          </w:p>
        </w:tc>
        <w:tc>
          <w:tcPr>
            <w:tcW w:w="1198" w:type="pct"/>
            <w:vMerge/>
          </w:tcPr>
          <w:p w:rsidR="009341A6" w:rsidRPr="00F33408" w:rsidRDefault="009341A6" w:rsidP="009341A6">
            <w:pPr>
              <w:jc w:val="center"/>
              <w:rPr>
                <w:b/>
              </w:rPr>
            </w:pPr>
          </w:p>
        </w:tc>
        <w:tc>
          <w:tcPr>
            <w:tcW w:w="569" w:type="pct"/>
            <w:vMerge/>
          </w:tcPr>
          <w:p w:rsidR="009341A6" w:rsidRPr="00F33408" w:rsidRDefault="009341A6" w:rsidP="009341A6">
            <w:pPr>
              <w:jc w:val="center"/>
              <w:rPr>
                <w:b/>
              </w:rPr>
            </w:pPr>
          </w:p>
        </w:tc>
        <w:tc>
          <w:tcPr>
            <w:tcW w:w="306" w:type="pc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Всего,</w:t>
            </w:r>
          </w:p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3408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3408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</w:tcPr>
          <w:p w:rsidR="009341A6" w:rsidRPr="00F33408" w:rsidRDefault="009341A6" w:rsidP="009341A6">
            <w:pPr>
              <w:jc w:val="center"/>
              <w:rPr>
                <w:b/>
              </w:rPr>
            </w:pPr>
            <w:r w:rsidRPr="00F33408">
              <w:rPr>
                <w:b/>
              </w:rPr>
              <w:t>1</w:t>
            </w:r>
          </w:p>
        </w:tc>
        <w:tc>
          <w:tcPr>
            <w:tcW w:w="1198" w:type="pct"/>
          </w:tcPr>
          <w:p w:rsidR="009341A6" w:rsidRPr="00F33408" w:rsidRDefault="009341A6" w:rsidP="009341A6">
            <w:pPr>
              <w:jc w:val="center"/>
              <w:rPr>
                <w:b/>
              </w:rPr>
            </w:pPr>
            <w:r w:rsidRPr="00F33408">
              <w:rPr>
                <w:b/>
              </w:rPr>
              <w:t>2</w:t>
            </w:r>
          </w:p>
        </w:tc>
        <w:tc>
          <w:tcPr>
            <w:tcW w:w="569" w:type="pc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</w:tcPr>
          <w:p w:rsidR="009341A6" w:rsidRPr="00F33408" w:rsidRDefault="009341A6" w:rsidP="009341A6">
            <w:pPr>
              <w:jc w:val="both"/>
              <w:rPr>
                <w:b/>
              </w:rPr>
            </w:pPr>
          </w:p>
        </w:tc>
        <w:tc>
          <w:tcPr>
            <w:tcW w:w="1198" w:type="pct"/>
          </w:tcPr>
          <w:p w:rsidR="009341A6" w:rsidRPr="00F33408" w:rsidRDefault="009341A6" w:rsidP="009341A6">
            <w:pPr>
              <w:jc w:val="both"/>
            </w:pPr>
            <w:r w:rsidRPr="00F33408">
              <w:rPr>
                <w:b/>
              </w:rPr>
              <w:t>МДК 1.1</w:t>
            </w:r>
            <w:r w:rsidRPr="00F33408">
              <w:t xml:space="preserve"> ……………………</w:t>
            </w:r>
          </w:p>
        </w:tc>
        <w:tc>
          <w:tcPr>
            <w:tcW w:w="569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</w:tcPr>
          <w:p w:rsidR="009341A6" w:rsidRPr="00F33408" w:rsidRDefault="009341A6" w:rsidP="009341A6">
            <w:pPr>
              <w:jc w:val="both"/>
              <w:rPr>
                <w:b/>
              </w:rPr>
            </w:pPr>
          </w:p>
        </w:tc>
        <w:tc>
          <w:tcPr>
            <w:tcW w:w="1198" w:type="pct"/>
          </w:tcPr>
          <w:p w:rsidR="009341A6" w:rsidRPr="00F33408" w:rsidRDefault="009341A6" w:rsidP="009341A6">
            <w:pPr>
              <w:jc w:val="both"/>
            </w:pPr>
            <w:r w:rsidRPr="00F33408">
              <w:rPr>
                <w:b/>
              </w:rPr>
              <w:t>МДК 1.2</w:t>
            </w:r>
            <w:r w:rsidRPr="00F33408">
              <w:t xml:space="preserve"> ……………………</w:t>
            </w:r>
          </w:p>
        </w:tc>
        <w:tc>
          <w:tcPr>
            <w:tcW w:w="569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</w:tcPr>
          <w:p w:rsidR="009341A6" w:rsidRPr="00F33408" w:rsidRDefault="009341A6" w:rsidP="009341A6">
            <w:pPr>
              <w:jc w:val="both"/>
              <w:rPr>
                <w:b/>
              </w:rPr>
            </w:pPr>
          </w:p>
        </w:tc>
        <w:tc>
          <w:tcPr>
            <w:tcW w:w="1198" w:type="pct"/>
          </w:tcPr>
          <w:p w:rsidR="009341A6" w:rsidRPr="00F33408" w:rsidRDefault="009341A6" w:rsidP="009341A6">
            <w:pPr>
              <w:jc w:val="both"/>
            </w:pPr>
            <w:r w:rsidRPr="00F33408">
              <w:rPr>
                <w:b/>
              </w:rPr>
              <w:t>МДК 1.3</w:t>
            </w:r>
            <w:r w:rsidRPr="00F33408">
              <w:t>……………………</w:t>
            </w:r>
          </w:p>
        </w:tc>
        <w:tc>
          <w:tcPr>
            <w:tcW w:w="569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06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61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622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02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65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</w:tcPr>
          <w:p w:rsidR="009341A6" w:rsidRPr="00F33408" w:rsidRDefault="009341A6" w:rsidP="009341A6">
            <w:pPr>
              <w:jc w:val="both"/>
              <w:rPr>
                <w:b/>
              </w:rPr>
            </w:pPr>
          </w:p>
        </w:tc>
        <w:tc>
          <w:tcPr>
            <w:tcW w:w="1198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</w:t>
            </w: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, часов</w:t>
            </w: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40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(если предусмотрена</w:t>
            </w:r>
            <w:r w:rsidRPr="00F334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F33408"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</w:tcPr>
          <w:p w:rsidR="009341A6" w:rsidRPr="00F33408" w:rsidRDefault="009341A6" w:rsidP="009341A6">
            <w:pPr>
              <w:jc w:val="center"/>
              <w:rPr>
                <w:b/>
              </w:rPr>
            </w:pPr>
            <w:r w:rsidRPr="00F33408">
              <w:rPr>
                <w:b/>
              </w:rPr>
              <w:t>*</w:t>
            </w:r>
          </w:p>
          <w:p w:rsidR="009341A6" w:rsidRPr="00F33408" w:rsidRDefault="009341A6" w:rsidP="009341A6">
            <w:pPr>
              <w:jc w:val="center"/>
              <w:rPr>
                <w:b/>
              </w:rPr>
            </w:pPr>
            <w:r w:rsidRPr="00F33408">
              <w:rPr>
                <w:b/>
              </w:rPr>
              <w:t>*</w:t>
            </w:r>
          </w:p>
        </w:tc>
        <w:tc>
          <w:tcPr>
            <w:tcW w:w="306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1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22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5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341A6" w:rsidRPr="00F33408" w:rsidTr="007B15C3">
        <w:trPr>
          <w:trHeight w:val="20"/>
        </w:trPr>
        <w:tc>
          <w:tcPr>
            <w:tcW w:w="677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9341A6" w:rsidRPr="00F33408" w:rsidRDefault="009341A6" w:rsidP="009341A6">
            <w:pPr>
              <w:jc w:val="both"/>
              <w:rPr>
                <w:b/>
                <w:i/>
              </w:rPr>
            </w:pPr>
            <w:r w:rsidRPr="00F33408">
              <w:rPr>
                <w:b/>
                <w:i/>
              </w:rPr>
              <w:t>*</w:t>
            </w:r>
          </w:p>
        </w:tc>
        <w:tc>
          <w:tcPr>
            <w:tcW w:w="306" w:type="pct"/>
          </w:tcPr>
          <w:p w:rsidR="009341A6" w:rsidRPr="00F33408" w:rsidRDefault="009341A6" w:rsidP="009341A6">
            <w:pPr>
              <w:jc w:val="both"/>
              <w:rPr>
                <w:b/>
                <w:i/>
              </w:rPr>
            </w:pPr>
            <w:r w:rsidRPr="00F33408">
              <w:rPr>
                <w:b/>
                <w:i/>
              </w:rPr>
              <w:t>*</w:t>
            </w:r>
          </w:p>
        </w:tc>
        <w:tc>
          <w:tcPr>
            <w:tcW w:w="561" w:type="pct"/>
          </w:tcPr>
          <w:p w:rsidR="009341A6" w:rsidRPr="00F33408" w:rsidRDefault="009341A6" w:rsidP="009341A6">
            <w:pPr>
              <w:jc w:val="both"/>
              <w:rPr>
                <w:i/>
              </w:rPr>
            </w:pPr>
            <w:r w:rsidRPr="00F33408">
              <w:rPr>
                <w:i/>
              </w:rPr>
              <w:t>*</w:t>
            </w:r>
          </w:p>
        </w:tc>
        <w:tc>
          <w:tcPr>
            <w:tcW w:w="622" w:type="pct"/>
          </w:tcPr>
          <w:p w:rsidR="009341A6" w:rsidRPr="00F33408" w:rsidRDefault="009341A6" w:rsidP="009341A6">
            <w:pPr>
              <w:jc w:val="both"/>
              <w:rPr>
                <w:b/>
                <w:i/>
              </w:rPr>
            </w:pPr>
            <w:r w:rsidRPr="00F33408">
              <w:rPr>
                <w:b/>
                <w:i/>
              </w:rPr>
              <w:t>*</w:t>
            </w:r>
          </w:p>
        </w:tc>
        <w:tc>
          <w:tcPr>
            <w:tcW w:w="402" w:type="pct"/>
          </w:tcPr>
          <w:p w:rsidR="009341A6" w:rsidRPr="00F33408" w:rsidRDefault="009341A6" w:rsidP="009341A6">
            <w:pPr>
              <w:jc w:val="both"/>
              <w:rPr>
                <w:b/>
                <w:i/>
              </w:rPr>
            </w:pPr>
            <w:r w:rsidRPr="00F33408">
              <w:rPr>
                <w:b/>
                <w:i/>
              </w:rPr>
              <w:t>*</w:t>
            </w:r>
          </w:p>
        </w:tc>
        <w:tc>
          <w:tcPr>
            <w:tcW w:w="665" w:type="pct"/>
          </w:tcPr>
          <w:p w:rsidR="009341A6" w:rsidRPr="00F33408" w:rsidRDefault="009341A6" w:rsidP="009341A6">
            <w:pPr>
              <w:jc w:val="both"/>
              <w:rPr>
                <w:b/>
                <w:i/>
              </w:rPr>
            </w:pPr>
            <w:r w:rsidRPr="00F33408">
              <w:rPr>
                <w:b/>
                <w:i/>
              </w:rPr>
              <w:t>*</w:t>
            </w:r>
          </w:p>
        </w:tc>
      </w:tr>
    </w:tbl>
    <w:p w:rsidR="009341A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указанному</w:t>
      </w:r>
      <w:proofErr w:type="gramEnd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 пункте 1.3 </w:t>
      </w: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lastRenderedPageBreak/>
        <w:t>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Производственная</w:t>
      </w:r>
      <w:proofErr w:type="gramEnd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F33408">
        <w:rPr>
          <w:rFonts w:ascii="Times New Roman" w:hAnsi="Times New Roman" w:cs="Times New Roman"/>
          <w:b/>
          <w:i/>
          <w:caps/>
          <w:sz w:val="24"/>
          <w:szCs w:val="24"/>
        </w:rPr>
        <w:br w:type="page"/>
      </w:r>
      <w:r w:rsidRPr="005E19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3.1 Тематический план профессионального модуля </w:t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0B9">
        <w:rPr>
          <w:rFonts w:ascii="Times New Roman" w:hAnsi="Times New Roman" w:cs="Times New Roman"/>
          <w:sz w:val="24"/>
          <w:szCs w:val="24"/>
          <w:highlight w:val="yellow"/>
        </w:rPr>
        <w:t>(вариант для</w:t>
      </w:r>
      <w:r w:rsidRPr="007B30B9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специальности СПО</w:t>
      </w:r>
      <w:r w:rsidRPr="007B30B9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418"/>
        <w:gridCol w:w="1115"/>
        <w:gridCol w:w="768"/>
        <w:gridCol w:w="1510"/>
        <w:gridCol w:w="1052"/>
        <w:gridCol w:w="769"/>
        <w:gridCol w:w="1062"/>
        <w:gridCol w:w="1038"/>
        <w:gridCol w:w="1911"/>
      </w:tblGrid>
      <w:tr w:rsidR="009341A6" w:rsidRPr="00F33408" w:rsidTr="009341A6">
        <w:trPr>
          <w:trHeight w:val="20"/>
        </w:trPr>
        <w:tc>
          <w:tcPr>
            <w:tcW w:w="725" w:type="pct"/>
            <w:vMerge w:val="restart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33408">
              <w:rPr>
                <w:rFonts w:ascii="Times New Roman" w:hAnsi="Times New Roman" w:cs="Times New Roman"/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56" w:type="pct"/>
            <w:vMerge w:val="restar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F33408">
              <w:rPr>
                <w:rStyle w:val="ad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Всего часов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45" w:type="pct"/>
            <w:gridSpan w:val="5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7" w:type="pct"/>
            <w:gridSpan w:val="2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</w:tr>
      <w:tr w:rsidR="009341A6" w:rsidRPr="00F33408" w:rsidTr="009341A6">
        <w:trPr>
          <w:trHeight w:val="20"/>
        </w:trPr>
        <w:tc>
          <w:tcPr>
            <w:tcW w:w="725" w:type="pct"/>
            <w:vMerge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6" w:type="pct"/>
            <w:vMerge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F3340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F33408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51" w:type="pct"/>
            <w:vMerge w:val="restar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Учебная,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646" w:type="pct"/>
            <w:vMerge w:val="restar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</w:t>
            </w:r>
            <w:proofErr w:type="gramEnd"/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(по профилю специальности),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  <w:p w:rsidR="009341A6" w:rsidRPr="00F33408" w:rsidRDefault="009341A6" w:rsidP="009341A6">
            <w:pPr>
              <w:pStyle w:val="23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9341A6" w:rsidRPr="00F33408" w:rsidTr="009341A6">
        <w:trPr>
          <w:trHeight w:val="20"/>
        </w:trPr>
        <w:tc>
          <w:tcPr>
            <w:tcW w:w="725" w:type="pct"/>
            <w:vMerge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vMerge/>
            <w:shd w:val="clear" w:color="auto" w:fill="auto"/>
            <w:vAlign w:val="center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Всего,</w:t>
            </w:r>
          </w:p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F33408">
              <w:rPr>
                <w:sz w:val="20"/>
                <w:szCs w:val="20"/>
              </w:rPr>
              <w:t>часов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33408">
              <w:rPr>
                <w:sz w:val="20"/>
                <w:szCs w:val="20"/>
              </w:rPr>
              <w:t>часов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60" w:type="pct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Всего,</w:t>
            </w:r>
          </w:p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F33408">
              <w:rPr>
                <w:sz w:val="20"/>
                <w:szCs w:val="20"/>
              </w:rPr>
              <w:t>часов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в т.ч., курсовая работа (проект),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351" w:type="pct"/>
            <w:vMerge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vMerge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725" w:type="pct"/>
            <w:vAlign w:val="center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0" w:type="pct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9341A6" w:rsidRPr="00F33408" w:rsidTr="009341A6">
        <w:trPr>
          <w:trHeight w:val="20"/>
        </w:trPr>
        <w:tc>
          <w:tcPr>
            <w:tcW w:w="725" w:type="pct"/>
          </w:tcPr>
          <w:p w:rsidR="009341A6" w:rsidRPr="00F33408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МДК 1.1</w:t>
            </w: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6" w:type="pct"/>
            <w:vMerge w:val="restar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60" w:type="pct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359" w:type="pct"/>
            <w:vMerge w:val="restar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341A6" w:rsidRPr="00F33408" w:rsidRDefault="009341A6" w:rsidP="009341A6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33408">
              <w:rPr>
                <w:b/>
                <w:sz w:val="20"/>
                <w:szCs w:val="20"/>
              </w:rPr>
              <w:t>*</w:t>
            </w:r>
          </w:p>
        </w:tc>
      </w:tr>
      <w:tr w:rsidR="009341A6" w:rsidRPr="00F33408" w:rsidTr="009341A6">
        <w:trPr>
          <w:trHeight w:val="20"/>
        </w:trPr>
        <w:tc>
          <w:tcPr>
            <w:tcW w:w="725" w:type="pct"/>
          </w:tcPr>
          <w:p w:rsidR="009341A6" w:rsidRPr="00F33408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МДК 1.2 ……………………</w:t>
            </w:r>
          </w:p>
        </w:tc>
        <w:tc>
          <w:tcPr>
            <w:tcW w:w="377" w:type="pc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0" w:type="pc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1" w:type="pc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56" w:type="pct"/>
            <w:vMerge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9" w:type="pct"/>
            <w:vMerge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9341A6" w:rsidRPr="00F33408" w:rsidTr="009341A6">
        <w:trPr>
          <w:trHeight w:val="20"/>
        </w:trPr>
        <w:tc>
          <w:tcPr>
            <w:tcW w:w="725" w:type="pct"/>
          </w:tcPr>
          <w:p w:rsidR="009341A6" w:rsidRPr="00F33408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практика</w:t>
            </w:r>
          </w:p>
          <w:p w:rsidR="009341A6" w:rsidRPr="00F33408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F33408">
              <w:rPr>
                <w:rFonts w:ascii="Times New Roman" w:hAnsi="Times New Roman" w:cs="Times New Roman"/>
                <w:sz w:val="20"/>
                <w:szCs w:val="20"/>
              </w:rPr>
              <w:t xml:space="preserve">, часов </w:t>
            </w:r>
            <w:r w:rsidRPr="00F334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(если предусмотрена</w:t>
            </w:r>
            <w:r w:rsidRPr="00F3340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F334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77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0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7F7F7F" w:themeFill="text1" w:themeFillTint="80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725" w:type="pct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6" w:type="pct"/>
            <w:shd w:val="clear" w:color="auto" w:fill="auto"/>
          </w:tcPr>
          <w:p w:rsidR="009341A6" w:rsidRPr="00F33408" w:rsidRDefault="009341A6" w:rsidP="009341A6">
            <w:pPr>
              <w:pStyle w:val="23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377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0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511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6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260" w:type="pct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9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51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646" w:type="pct"/>
            <w:shd w:val="clear" w:color="auto" w:fill="auto"/>
          </w:tcPr>
          <w:p w:rsidR="009341A6" w:rsidRPr="00F33408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0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</w:tbl>
    <w:p w:rsidR="009341A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указанному</w:t>
      </w:r>
      <w:proofErr w:type="gramEnd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Производственная</w:t>
      </w:r>
      <w:proofErr w:type="gramEnd"/>
      <w:r w:rsidRPr="007B30B9">
        <w:rPr>
          <w:rFonts w:ascii="Times New Roman" w:hAnsi="Times New Roman" w:cs="Times New Roman"/>
          <w:i/>
          <w:sz w:val="24"/>
          <w:szCs w:val="24"/>
          <w:highlight w:val="yellow"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</w:t>
      </w:r>
      <w:r w:rsidRPr="007B30B9">
        <w:rPr>
          <w:rFonts w:ascii="Times New Roman" w:hAnsi="Times New Roman" w:cs="Times New Roman"/>
          <w:i/>
          <w:highlight w:val="yellow"/>
        </w:rPr>
        <w:t xml:space="preserve"> в специально выделенный период (концентрированно).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9341A6" w:rsidRPr="005E1935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3.2 Тематический план и содержание профессионального модуля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B30B9">
        <w:rPr>
          <w:rFonts w:ascii="Times New Roman" w:hAnsi="Times New Roman" w:cs="Times New Roman"/>
          <w:b/>
          <w:color w:val="000000"/>
          <w:sz w:val="24"/>
          <w:szCs w:val="24"/>
          <w:highlight w:val="green"/>
        </w:rPr>
        <w:t>ПМ___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5E1935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9341A6" w:rsidRPr="00F33408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9747"/>
        <w:gridCol w:w="1280"/>
        <w:gridCol w:w="1207"/>
      </w:tblGrid>
      <w:tr w:rsidR="009341A6" w:rsidRPr="00CC4614" w:rsidTr="009341A6">
        <w:trPr>
          <w:trHeight w:val="20"/>
          <w:tblHeader/>
        </w:trPr>
        <w:tc>
          <w:tcPr>
            <w:tcW w:w="863" w:type="pct"/>
          </w:tcPr>
          <w:p w:rsidR="009341A6" w:rsidRPr="00CC4614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61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 ПМ, междисциплинарных курсов  и тем</w:t>
            </w:r>
          </w:p>
        </w:tc>
        <w:tc>
          <w:tcPr>
            <w:tcW w:w="3296" w:type="pct"/>
          </w:tcPr>
          <w:p w:rsidR="009341A6" w:rsidRPr="00CC4614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61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CC4614">
              <w:rPr>
                <w:rFonts w:ascii="Times New Roman" w:hAnsi="Times New Roman" w:cs="Times New Roman"/>
                <w:b/>
                <w:bCs/>
                <w:color w:val="000000"/>
              </w:rPr>
              <w:t>обучающихся</w:t>
            </w:r>
            <w:proofErr w:type="gramEnd"/>
            <w:r w:rsidRPr="00CC4614">
              <w:rPr>
                <w:rFonts w:ascii="Times New Roman" w:hAnsi="Times New Roman" w:cs="Times New Roman"/>
                <w:b/>
                <w:bCs/>
                <w:color w:val="000000"/>
              </w:rPr>
              <w:t>, курсовая работа (проект)</w:t>
            </w:r>
            <w:r w:rsidRPr="00CC4614">
              <w:rPr>
                <w:rFonts w:ascii="Times New Roman" w:hAnsi="Times New Roman" w:cs="Times New Roman"/>
                <w:bCs/>
                <w:i/>
                <w:color w:val="000000"/>
              </w:rPr>
              <w:t xml:space="preserve"> (если предусмотрены)</w:t>
            </w:r>
          </w:p>
        </w:tc>
        <w:tc>
          <w:tcPr>
            <w:tcW w:w="433" w:type="pct"/>
          </w:tcPr>
          <w:p w:rsidR="009341A6" w:rsidRPr="00CC4614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614">
              <w:rPr>
                <w:rFonts w:ascii="Times New Roman" w:hAnsi="Times New Roman" w:cs="Times New Roman"/>
                <w:b/>
                <w:bCs/>
                <w:color w:val="000000"/>
              </w:rPr>
              <w:t>Объем часов</w:t>
            </w:r>
          </w:p>
        </w:tc>
        <w:tc>
          <w:tcPr>
            <w:tcW w:w="408" w:type="pct"/>
          </w:tcPr>
          <w:p w:rsidR="009341A6" w:rsidRPr="00CC4614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614">
              <w:rPr>
                <w:rFonts w:ascii="Times New Roman" w:hAnsi="Times New Roman" w:cs="Times New Roman"/>
                <w:b/>
                <w:bCs/>
                <w:color w:val="000000"/>
              </w:rPr>
              <w:t>Уровень освоения</w:t>
            </w:r>
            <w:r w:rsidRPr="00CC4614">
              <w:rPr>
                <w:rStyle w:val="ad"/>
                <w:b/>
                <w:bCs/>
                <w:color w:val="000000"/>
              </w:rPr>
              <w:footnoteReference w:id="3"/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6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341A6" w:rsidRPr="007B4348" w:rsidTr="009341A6">
        <w:trPr>
          <w:trHeight w:val="20"/>
        </w:trPr>
        <w:tc>
          <w:tcPr>
            <w:tcW w:w="4159" w:type="pct"/>
            <w:gridSpan w:val="2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1.1 Наименование МДК</w:t>
            </w:r>
          </w:p>
        </w:tc>
        <w:tc>
          <w:tcPr>
            <w:tcW w:w="433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7B4348" w:rsidTr="009341A6">
        <w:trPr>
          <w:trHeight w:val="20"/>
        </w:trPr>
        <w:tc>
          <w:tcPr>
            <w:tcW w:w="4159" w:type="pct"/>
            <w:gridSpan w:val="2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 </w:t>
            </w: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раздела (если предусмотрен)</w:t>
            </w:r>
          </w:p>
        </w:tc>
        <w:tc>
          <w:tcPr>
            <w:tcW w:w="433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7B4348" w:rsidTr="009341A6">
        <w:trPr>
          <w:trHeight w:val="20"/>
        </w:trPr>
        <w:tc>
          <w:tcPr>
            <w:tcW w:w="4159" w:type="pct"/>
            <w:gridSpan w:val="2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наименование темы</w:t>
            </w:r>
            <w:r w:rsidRPr="007B43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1.1 </w:t>
            </w: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96" w:type="pct"/>
          </w:tcPr>
          <w:p w:rsidR="009341A6" w:rsidRPr="005437EC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1.2 </w:t>
            </w: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96" w:type="pct"/>
          </w:tcPr>
          <w:p w:rsidR="009341A6" w:rsidRPr="005437EC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7B4348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</w:rPr>
            </w:pPr>
            <w:r w:rsidRPr="007B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Самостоятельная работа </w:t>
            </w:r>
            <w:proofErr w:type="gramStart"/>
            <w:r w:rsidRPr="007B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>обучающихся</w:t>
            </w:r>
            <w:proofErr w:type="gramEnd"/>
            <w:r w:rsidRPr="007B4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  <w:t xml:space="preserve"> </w:t>
            </w:r>
            <w:r w:rsidRPr="007B43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green"/>
              </w:rPr>
              <w:t>(при наличии)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3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Лабораторная  работа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4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Тема урока</w:t>
            </w:r>
          </w:p>
        </w:tc>
        <w:tc>
          <w:tcPr>
            <w:tcW w:w="3296" w:type="pct"/>
          </w:tcPr>
          <w:p w:rsidR="009341A6" w:rsidRPr="00BE587E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BE58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Практическая работа </w:t>
            </w:r>
            <w:r w:rsidRPr="00BE587E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№ 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N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</w:t>
            </w:r>
            <w:r w:rsidRPr="00F3340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2.1 Тема урока</w:t>
            </w:r>
          </w:p>
        </w:tc>
        <w:tc>
          <w:tcPr>
            <w:tcW w:w="3296" w:type="pct"/>
          </w:tcPr>
          <w:p w:rsidR="009341A6" w:rsidRPr="005437EC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2.2 Тема урока</w:t>
            </w:r>
          </w:p>
        </w:tc>
        <w:tc>
          <w:tcPr>
            <w:tcW w:w="3296" w:type="pct"/>
          </w:tcPr>
          <w:p w:rsidR="009341A6" w:rsidRPr="005437EC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2.3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Лабораторная  работа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Тема 2.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4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Практическая работа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Тема № 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N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Тема урока</w:t>
            </w:r>
          </w:p>
        </w:tc>
        <w:tc>
          <w:tcPr>
            <w:tcW w:w="3296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9341A6" w:rsidRPr="007B4348" w:rsidTr="009341A6">
        <w:trPr>
          <w:trHeight w:val="20"/>
        </w:trPr>
        <w:tc>
          <w:tcPr>
            <w:tcW w:w="4159" w:type="pct"/>
            <w:gridSpan w:val="2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 </w:t>
            </w: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раздела (если предусмотрен)</w:t>
            </w:r>
          </w:p>
        </w:tc>
        <w:tc>
          <w:tcPr>
            <w:tcW w:w="433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7B4348" w:rsidTr="009341A6">
        <w:trPr>
          <w:trHeight w:val="20"/>
        </w:trPr>
        <w:tc>
          <w:tcPr>
            <w:tcW w:w="4159" w:type="pct"/>
            <w:gridSpan w:val="2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наименование темы</w:t>
            </w:r>
            <w:r w:rsidRPr="007B434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B43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7B434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1.1 </w:t>
            </w: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96" w:type="pct"/>
          </w:tcPr>
          <w:p w:rsidR="009341A6" w:rsidRPr="005437EC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1.2 </w:t>
            </w: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96" w:type="pct"/>
          </w:tcPr>
          <w:p w:rsidR="009341A6" w:rsidRPr="005437EC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3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Лабораторная  работа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4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</w:t>
            </w:r>
            <w:r w:rsidR="00D61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ое</w:t>
            </w: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1A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занятие</w:t>
            </w: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№ 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N</w:t>
            </w:r>
            <w:r w:rsidRPr="005437E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работ: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  <w:p w:rsidR="009341A6" w:rsidRPr="005437EC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Производственная практика </w:t>
            </w:r>
            <w:r w:rsidRPr="00F3340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(для специальности СПО</w:t>
            </w: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по профилю специальности)</w:t>
            </w:r>
          </w:p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работ: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  <w:p w:rsidR="009341A6" w:rsidRPr="00F33408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5437EC" w:rsidTr="009341A6">
        <w:trPr>
          <w:trHeight w:val="20"/>
        </w:trPr>
        <w:tc>
          <w:tcPr>
            <w:tcW w:w="4159" w:type="pct"/>
            <w:gridSpan w:val="2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МДК 1.2 Наименование МДК</w:t>
            </w:r>
          </w:p>
        </w:tc>
        <w:tc>
          <w:tcPr>
            <w:tcW w:w="433" w:type="pct"/>
          </w:tcPr>
          <w:p w:rsidR="009341A6" w:rsidRPr="005437EC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5437EC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C355D6" w:rsidTr="009341A6">
        <w:trPr>
          <w:trHeight w:val="20"/>
        </w:trPr>
        <w:tc>
          <w:tcPr>
            <w:tcW w:w="4159" w:type="pct"/>
            <w:gridSpan w:val="2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</w:rPr>
              <w:t xml:space="preserve">Раздел </w:t>
            </w:r>
            <w:r w:rsidRPr="00C3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green"/>
                <w:lang w:val="en-US"/>
              </w:rPr>
              <w:t>I</w:t>
            </w:r>
            <w:r w:rsidRPr="00C3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раздела </w:t>
            </w:r>
            <w:r w:rsidRPr="00C355D6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</w:rPr>
              <w:t>(если предусмотрен)</w:t>
            </w:r>
          </w:p>
        </w:tc>
        <w:tc>
          <w:tcPr>
            <w:tcW w:w="433" w:type="pct"/>
          </w:tcPr>
          <w:p w:rsidR="009341A6" w:rsidRPr="00C355D6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C355D6" w:rsidTr="009341A6">
        <w:trPr>
          <w:trHeight w:val="20"/>
        </w:trPr>
        <w:tc>
          <w:tcPr>
            <w:tcW w:w="4159" w:type="pct"/>
            <w:gridSpan w:val="2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 </w:t>
            </w:r>
            <w:r w:rsidRPr="00C3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433" w:type="pct"/>
          </w:tcPr>
          <w:p w:rsidR="009341A6" w:rsidRPr="00C355D6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1.1 Тема урока</w:t>
            </w:r>
          </w:p>
        </w:tc>
        <w:tc>
          <w:tcPr>
            <w:tcW w:w="3296" w:type="pct"/>
          </w:tcPr>
          <w:p w:rsidR="009341A6" w:rsidRPr="00C355D6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C355D6" w:rsidRDefault="009341A6" w:rsidP="009341A6">
            <w:pPr>
              <w:shd w:val="clear" w:color="auto" w:fill="FFFFFF"/>
              <w:tabs>
                <w:tab w:val="left" w:pos="10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C355D6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1.2 Тема урока</w:t>
            </w:r>
          </w:p>
        </w:tc>
        <w:tc>
          <w:tcPr>
            <w:tcW w:w="3296" w:type="pct"/>
          </w:tcPr>
          <w:p w:rsidR="009341A6" w:rsidRPr="00C355D6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C355D6" w:rsidRDefault="009341A6" w:rsidP="009341A6">
            <w:pPr>
              <w:shd w:val="clear" w:color="auto" w:fill="FFFFFF"/>
              <w:tabs>
                <w:tab w:val="left" w:pos="10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C355D6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Тема 1.</w:t>
            </w: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3</w:t>
            </w: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Тема урока</w:t>
            </w:r>
          </w:p>
        </w:tc>
        <w:tc>
          <w:tcPr>
            <w:tcW w:w="3296" w:type="pct"/>
          </w:tcPr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работа</w:t>
            </w:r>
            <w:r w:rsidRPr="00C355D6">
              <w:rPr>
                <w:rFonts w:ascii="Times New Roman" w:eastAsia="Times New Roman" w:hAnsi="Times New Roman" w:cs="Times New Roman"/>
                <w:iCs/>
                <w:sz w:val="18"/>
              </w:rPr>
              <w:t xml:space="preserve"> </w:t>
            </w:r>
            <w:r w:rsidRPr="00C355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(при наличии)</w:t>
            </w:r>
          </w:p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863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Тема</w:t>
            </w: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№ </w:t>
            </w: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N</w:t>
            </w:r>
            <w:r w:rsidRPr="00C355D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Тема урока</w:t>
            </w:r>
          </w:p>
        </w:tc>
        <w:tc>
          <w:tcPr>
            <w:tcW w:w="3296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433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355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F334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Примерная тематика курсовой работы (проекта) 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>(если предусмотрено)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334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обучающихся</w:t>
            </w:r>
            <w:proofErr w:type="gramEnd"/>
            <w:r w:rsidRPr="00F3340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над курсовой работой (проектом)</w:t>
            </w:r>
          </w:p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334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если предусмотрено)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Учебная практика</w:t>
            </w:r>
          </w:p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работ: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  <w:p w:rsidR="009341A6" w:rsidRPr="005437EC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Производственная практика </w:t>
            </w:r>
            <w:r w:rsidRPr="00F3340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(для специальности СПО</w:t>
            </w: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по профилю специальности)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3408">
              <w:rPr>
                <w:rStyle w:val="CharStyle91"/>
                <w:rFonts w:eastAsiaTheme="minorEastAsia"/>
                <w:sz w:val="24"/>
                <w:szCs w:val="24"/>
              </w:rPr>
              <w:t>итоговая по модулю</w:t>
            </w:r>
          </w:p>
          <w:p w:rsidR="009341A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работ: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341A6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  <w:p w:rsidR="009341A6" w:rsidRPr="00F33408" w:rsidRDefault="009341A6" w:rsidP="009341A6">
            <w:pPr>
              <w:pStyle w:val="aa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37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??????????????????????????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0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41A6" w:rsidRPr="00F33408" w:rsidTr="009341A6">
        <w:trPr>
          <w:trHeight w:val="20"/>
        </w:trPr>
        <w:tc>
          <w:tcPr>
            <w:tcW w:w="4159" w:type="pct"/>
            <w:gridSpan w:val="2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3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408">
              <w:rPr>
                <w:rStyle w:val="CharStyle79"/>
                <w:rFonts w:eastAsiaTheme="minorEastAsia"/>
                <w:sz w:val="24"/>
                <w:szCs w:val="24"/>
              </w:rPr>
              <w:t>(должно соответствовать ука</w:t>
            </w:r>
            <w:r w:rsidRPr="00F33408">
              <w:rPr>
                <w:rStyle w:val="CharStyle79"/>
                <w:rFonts w:eastAsiaTheme="minorEastAsia"/>
                <w:sz w:val="24"/>
                <w:szCs w:val="24"/>
              </w:rPr>
              <w:softHyphen/>
            </w:r>
            <w:r>
              <w:rPr>
                <w:rStyle w:val="CharStyle79"/>
                <w:rFonts w:eastAsiaTheme="minorEastAsia"/>
                <w:sz w:val="24"/>
                <w:szCs w:val="24"/>
              </w:rPr>
              <w:t>занному количеству часов в пунк</w:t>
            </w:r>
            <w:r w:rsidRPr="00F33408">
              <w:rPr>
                <w:rStyle w:val="CharStyle79"/>
                <w:rFonts w:eastAsiaTheme="minorEastAsia"/>
                <w:sz w:val="24"/>
                <w:szCs w:val="24"/>
              </w:rPr>
              <w:t>те 1.3 паспорта программы)</w:t>
            </w:r>
          </w:p>
        </w:tc>
        <w:tc>
          <w:tcPr>
            <w:tcW w:w="408" w:type="pct"/>
          </w:tcPr>
          <w:p w:rsidR="009341A6" w:rsidRPr="00F33408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C355D6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lastRenderedPageBreak/>
        <w:t xml:space="preserve">Внутри каждого раздела указываются соответствующие укрупнённые темы, которые состоят из поурочных тем. Раздел программы отмечается римской цифрой и прописывается в объединённых 1 и 2 графах (Раздел I.) (если предусмотрен), укрупнённая тема  отмечается порядковым номером (Тема 1.) и прописывается в объединённых 1 и 2 графах. Поурочная тема, а также наименование лабораторных работ и практических занятий (отдельно по каждому виду), контрольных работ отмечается двойным номером (Тема 1.1., Тема 1.2. и т.д.)  и прописывается в первой графе таблицы. </w:t>
      </w:r>
      <w:r w:rsidRPr="004E440D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Лабораторные,  практические и самостоятельные работы указываются в порядке их проведения,  в формулировке тем  обязательное использование отглагольного существительного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C355D6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По каждой поурочной теме   в графе 2 описывается содержание учебного материала,  лабораторных работ и практических занятий, контрольных работ, а также  тематика и задания  самостоятельной работы. При планировании самостоятельной внеаудиторной работы, в зависимости от цели получения результата, обучающимся могут быть рекомендованы различные виды заданий (Приложение 2)</w:t>
      </w:r>
      <w:r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.</w:t>
      </w:r>
      <w:r w:rsidRPr="00C355D6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 Если предусмотрены курсовые работы (проекты) по профессиональному модулю,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341A6" w:rsidRPr="00F33408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341A6" w:rsidRPr="00F33408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9341A6" w:rsidRPr="00F33408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9341A6" w:rsidRPr="00F33408" w:rsidSect="009341A6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9341A6" w:rsidRDefault="009341A6" w:rsidP="009341A6">
      <w:pPr>
        <w:pStyle w:val="1"/>
      </w:pPr>
      <w:bookmarkStart w:id="4" w:name="_Toc410996909"/>
      <w:r w:rsidRPr="00F33408">
        <w:lastRenderedPageBreak/>
        <w:t>4 УСЛОВИЯ РЕАЛИЗАЦИИ ПРОФЕССИОНАЛЬНОГО МОДУЛЯ</w:t>
      </w:r>
      <w:bookmarkEnd w:id="4"/>
    </w:p>
    <w:p w:rsidR="009341A6" w:rsidRPr="00C355D6" w:rsidRDefault="009341A6" w:rsidP="009341A6">
      <w:pPr>
        <w:spacing w:after="0"/>
      </w:pPr>
    </w:p>
    <w:p w:rsidR="009341A6" w:rsidRPr="00C355D6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При заполнении данного раздела можно пользоваться информацией из пункта </w:t>
      </w:r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lang w:val="en-US"/>
        </w:rPr>
        <w:t>VII</w:t>
      </w:r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 ФГОС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5D6">
        <w:rPr>
          <w:rFonts w:ascii="Times New Roman" w:hAnsi="Times New Roman" w:cs="Times New Roman"/>
          <w:b/>
          <w:color w:val="000000"/>
          <w:sz w:val="24"/>
          <w:szCs w:val="24"/>
        </w:rPr>
        <w:t>4.1. Требования к минимальному материально-техническому обеспечению</w:t>
      </w:r>
    </w:p>
    <w:p w:rsidR="009341A6" w:rsidRDefault="009341A6" w:rsidP="009341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355D6">
        <w:rPr>
          <w:rFonts w:ascii="Times New Roman" w:hAnsi="Times New Roman" w:cs="Times New Roman"/>
          <w:color w:val="000000"/>
          <w:sz w:val="24"/>
          <w:szCs w:val="24"/>
        </w:rPr>
        <w:t>Реализация профессионального модуля требует наличия учебного кабинета __________ (</w:t>
      </w:r>
      <w:r w:rsidRPr="00C355D6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название</w:t>
      </w:r>
      <w:r w:rsidRPr="00C355D6">
        <w:rPr>
          <w:rFonts w:ascii="Times New Roman" w:hAnsi="Times New Roman" w:cs="Times New Roman"/>
          <w:color w:val="000000"/>
          <w:sz w:val="24"/>
          <w:szCs w:val="24"/>
        </w:rPr>
        <w:t>); мастерских __________ (указывается при наличии); лабораторий ___________ (</w:t>
      </w:r>
      <w:r w:rsidRPr="00C355D6">
        <w:rPr>
          <w:rFonts w:ascii="Times New Roman" w:hAnsi="Times New Roman" w:cs="Times New Roman"/>
          <w:i/>
          <w:color w:val="000000"/>
          <w:sz w:val="24"/>
          <w:szCs w:val="24"/>
        </w:rPr>
        <w:t>указывается при наличии).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D6">
        <w:rPr>
          <w:rFonts w:ascii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C4614">
        <w:rPr>
          <w:rFonts w:ascii="Times New Roman" w:hAnsi="Times New Roman" w:cs="Times New Roman"/>
          <w:i/>
          <w:sz w:val="24"/>
          <w:szCs w:val="24"/>
          <w:highlight w:val="yellow"/>
        </w:rPr>
        <w:t>Приводится перечень средств обучения, включая тренажеры, модели, макеты, оборудование, в т.ч. аудиовизуальные, компьютерные и телекоммуникационные и т.п. (количество не указывается).</w:t>
      </w:r>
      <w:proofErr w:type="gramEnd"/>
      <w:r w:rsidRPr="00CC4614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Например, посадочные места по количеству обучающихся, рабочее место преподавателя, комплект учебно-наглядных пособий, модели, образцы и т.п.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D6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Например, компьютер с лицензионным программным обеспечением, лингафонное оборудование, </w:t>
      </w:r>
      <w:proofErr w:type="spellStart"/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мультимедиапроектор</w:t>
      </w:r>
      <w:proofErr w:type="spellEnd"/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 и т.п.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55D6">
        <w:rPr>
          <w:rFonts w:ascii="Times New Roman" w:hAnsi="Times New Roman" w:cs="Times New Roman"/>
          <w:color w:val="000000"/>
          <w:sz w:val="24"/>
          <w:szCs w:val="24"/>
        </w:rPr>
        <w:t>Оборудование мастерской / лаборатории: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614">
        <w:rPr>
          <w:rFonts w:ascii="Times New Roman" w:hAnsi="Times New Roman" w:cs="Times New Roman"/>
          <w:i/>
          <w:sz w:val="24"/>
          <w:szCs w:val="24"/>
          <w:highlight w:val="yellow"/>
        </w:rPr>
        <w:t>Например, комплект рабочих инструментов, измерительный и разметочный инструментарий, станки и т.п.</w:t>
      </w:r>
    </w:p>
    <w:p w:rsidR="009341A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1A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5D6">
        <w:rPr>
          <w:rFonts w:ascii="Times New Roman" w:hAnsi="Times New Roman" w:cs="Times New Roman"/>
          <w:b/>
          <w:color w:val="000000"/>
          <w:sz w:val="24"/>
          <w:szCs w:val="24"/>
        </w:rPr>
        <w:t>4.2. Информационное обеспечение обучения</w:t>
      </w: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341A6" w:rsidRPr="00C355D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55D6">
        <w:rPr>
          <w:rFonts w:ascii="Times New Roman" w:hAnsi="Times New Roman" w:cs="Times New Roman"/>
          <w:b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9341A6" w:rsidRPr="00CC4614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614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341A6" w:rsidRPr="00CC4614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614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источники: </w:t>
      </w:r>
    </w:p>
    <w:p w:rsidR="009341A6" w:rsidRPr="00CC4614" w:rsidRDefault="009341A6" w:rsidP="009341A6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614">
        <w:rPr>
          <w:rFonts w:ascii="Times New Roman" w:hAnsi="Times New Roman" w:cs="Times New Roman"/>
          <w:bCs/>
          <w:sz w:val="24"/>
          <w:szCs w:val="24"/>
        </w:rPr>
        <w:t>????????????????????????</w:t>
      </w:r>
    </w:p>
    <w:p w:rsidR="009341A6" w:rsidRPr="00CC4614" w:rsidRDefault="009341A6" w:rsidP="009341A6">
      <w:pPr>
        <w:numPr>
          <w:ilvl w:val="0"/>
          <w:numId w:val="2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614">
        <w:rPr>
          <w:rFonts w:ascii="Times New Roman" w:hAnsi="Times New Roman" w:cs="Times New Roman"/>
          <w:bCs/>
          <w:sz w:val="24"/>
          <w:szCs w:val="24"/>
        </w:rPr>
        <w:t>????????????????</w:t>
      </w:r>
    </w:p>
    <w:p w:rsidR="009341A6" w:rsidRPr="00CC4614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341A6" w:rsidRPr="00CC4614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4614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:rsidR="009341A6" w:rsidRPr="00CC4614" w:rsidRDefault="009341A6" w:rsidP="009341A6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614">
        <w:rPr>
          <w:rFonts w:ascii="Times New Roman" w:hAnsi="Times New Roman" w:cs="Times New Roman"/>
          <w:bCs/>
          <w:sz w:val="24"/>
          <w:szCs w:val="24"/>
        </w:rPr>
        <w:t>????????????????????????</w:t>
      </w:r>
    </w:p>
    <w:p w:rsidR="009341A6" w:rsidRPr="00CC4614" w:rsidRDefault="009341A6" w:rsidP="009341A6">
      <w:pPr>
        <w:numPr>
          <w:ilvl w:val="0"/>
          <w:numId w:val="2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4614">
        <w:rPr>
          <w:rFonts w:ascii="Times New Roman" w:hAnsi="Times New Roman" w:cs="Times New Roman"/>
          <w:bCs/>
          <w:sz w:val="24"/>
          <w:szCs w:val="24"/>
        </w:rPr>
        <w:t>????????????????</w:t>
      </w:r>
    </w:p>
    <w:p w:rsidR="009341A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A6" w:rsidRPr="00CC4614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</w:pPr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>Минобрнауки</w:t>
      </w:r>
      <w:proofErr w:type="spellEnd"/>
      <w:r w:rsidRPr="00CC4614">
        <w:rPr>
          <w:rFonts w:ascii="Times New Roman" w:hAnsi="Times New Roman" w:cs="Times New Roman"/>
          <w:i/>
          <w:color w:val="000000"/>
          <w:sz w:val="24"/>
          <w:szCs w:val="24"/>
          <w:highlight w:val="yellow"/>
        </w:rPr>
        <w:t xml:space="preserve"> России. Для основных источников допустимый срок составляет  – 5 лет.</w:t>
      </w:r>
    </w:p>
    <w:p w:rsidR="009341A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A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D6">
        <w:rPr>
          <w:rFonts w:ascii="Times New Roman" w:hAnsi="Times New Roman" w:cs="Times New Roman"/>
          <w:b/>
          <w:sz w:val="24"/>
          <w:szCs w:val="24"/>
        </w:rPr>
        <w:t xml:space="preserve">4.3 Общие требования к организации образовательного процесса </w:t>
      </w: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C4614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CC4614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обучающимся</w:t>
      </w:r>
      <w:proofErr w:type="gramEnd"/>
      <w:r w:rsidRPr="00CC4614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. 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4.4 Спецификация учебно-методического комплекса </w:t>
      </w:r>
      <w:r w:rsidRPr="008C120D">
        <w:rPr>
          <w:rFonts w:ascii="Times New Roman" w:hAnsi="Times New Roman" w:cs="Times New Roman"/>
          <w:i/>
          <w:sz w:val="24"/>
          <w:szCs w:val="24"/>
          <w:highlight w:val="yellow"/>
        </w:rPr>
        <w:t>(Методическое обеспечение профессионального модуля)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0"/>
        <w:gridCol w:w="3924"/>
        <w:gridCol w:w="2435"/>
        <w:gridCol w:w="2398"/>
      </w:tblGrid>
      <w:tr w:rsidR="009341A6" w:rsidRPr="008C120D" w:rsidTr="009341A6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8C120D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8C120D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8C120D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8C120D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носителя</w:t>
            </w:r>
          </w:p>
        </w:tc>
      </w:tr>
      <w:tr w:rsidR="009341A6" w:rsidRPr="00C355D6" w:rsidTr="009341A6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1A6" w:rsidRPr="00C355D6" w:rsidTr="009341A6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41A6" w:rsidRPr="00C355D6" w:rsidTr="009341A6">
        <w:tc>
          <w:tcPr>
            <w:tcW w:w="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1A6" w:rsidRPr="00C355D6" w:rsidRDefault="009341A6" w:rsidP="00934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120D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Прописываются все элементы учебно-методического комплекса, которыми оснащен профессиональный модуль</w:t>
      </w:r>
      <w:proofErr w:type="gramStart"/>
      <w:r w:rsidRPr="008C120D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.</w:t>
      </w:r>
      <w:proofErr w:type="gramEnd"/>
      <w:r w:rsidRPr="008C120D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 (</w:t>
      </w:r>
      <w:proofErr w:type="gramStart"/>
      <w:r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п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ример см. в </w:t>
      </w:r>
      <w:r w:rsidRPr="008C120D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Приложени</w:t>
      </w:r>
      <w:r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 xml:space="preserve">и </w:t>
      </w:r>
      <w:r w:rsidRPr="008C120D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3)</w:t>
      </w:r>
    </w:p>
    <w:p w:rsidR="009341A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D6">
        <w:rPr>
          <w:rFonts w:ascii="Times New Roman" w:hAnsi="Times New Roman" w:cs="Times New Roman"/>
          <w:b/>
          <w:sz w:val="24"/>
          <w:szCs w:val="24"/>
        </w:rPr>
        <w:t xml:space="preserve">4.5 Кадровое обеспечение образовательного процесса </w:t>
      </w:r>
    </w:p>
    <w:p w:rsidR="009341A6" w:rsidRPr="008C120D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5D6">
        <w:rPr>
          <w:rFonts w:ascii="Times New Roman" w:hAnsi="Times New Roman" w:cs="Times New Roman"/>
          <w:bCs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C355D6">
        <w:rPr>
          <w:rFonts w:ascii="Times New Roman" w:hAnsi="Times New Roman" w:cs="Times New Roman"/>
          <w:bCs/>
          <w:sz w:val="24"/>
          <w:szCs w:val="24"/>
        </w:rPr>
        <w:t>обучение по</w:t>
      </w:r>
      <w:proofErr w:type="gramEnd"/>
      <w:r w:rsidRPr="00C355D6">
        <w:rPr>
          <w:rFonts w:ascii="Times New Roman" w:hAnsi="Times New Roman" w:cs="Times New Roman"/>
          <w:bCs/>
          <w:sz w:val="24"/>
          <w:szCs w:val="24"/>
        </w:rPr>
        <w:t xml:space="preserve"> междисциплинарному курсу (курсам): _________________________________________________________________.</w:t>
      </w: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5D6">
        <w:rPr>
          <w:rFonts w:ascii="Times New Roman" w:hAnsi="Times New Roman" w:cs="Times New Roman"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5D6">
        <w:rPr>
          <w:rFonts w:ascii="Times New Roman" w:hAnsi="Times New Roman" w:cs="Times New Roman"/>
          <w:bCs/>
          <w:sz w:val="24"/>
          <w:szCs w:val="24"/>
        </w:rPr>
        <w:t>Инженерно-педагогический состав:</w:t>
      </w:r>
      <w:r w:rsidRPr="00C355D6">
        <w:rPr>
          <w:rFonts w:ascii="Times New Roman" w:hAnsi="Times New Roman" w:cs="Times New Roman"/>
          <w:sz w:val="24"/>
          <w:szCs w:val="24"/>
        </w:rPr>
        <w:t xml:space="preserve"> </w:t>
      </w:r>
      <w:r w:rsidRPr="00C355D6">
        <w:rPr>
          <w:rFonts w:ascii="Times New Roman" w:hAnsi="Times New Roman" w:cs="Times New Roman"/>
          <w:bCs/>
          <w:sz w:val="24"/>
          <w:szCs w:val="24"/>
        </w:rPr>
        <w:t>_______________________________.</w:t>
      </w:r>
    </w:p>
    <w:p w:rsidR="009341A6" w:rsidRPr="00C355D6" w:rsidRDefault="009341A6" w:rsidP="00934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5D6">
        <w:rPr>
          <w:rFonts w:ascii="Times New Roman" w:hAnsi="Times New Roman" w:cs="Times New Roman"/>
          <w:bCs/>
          <w:sz w:val="24"/>
          <w:szCs w:val="24"/>
        </w:rPr>
        <w:t>Мастера: ___________________________________________________.</w:t>
      </w:r>
    </w:p>
    <w:p w:rsidR="009341A6" w:rsidRDefault="009341A6" w:rsidP="009341A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9341A6" w:rsidRDefault="009341A6" w:rsidP="009341A6">
      <w:pPr>
        <w:pStyle w:val="1"/>
      </w:pPr>
      <w:bookmarkStart w:id="5" w:name="_Toc410996910"/>
      <w:r w:rsidRPr="008C120D">
        <w:lastRenderedPageBreak/>
        <w:t xml:space="preserve">5 КОНТРОЛЬ И ОЦЕНКА РЕЗУЛЬТАТОВ ОСВОЕНИЯ </w:t>
      </w:r>
      <w:r>
        <w:br/>
      </w:r>
      <w:r w:rsidRPr="008C120D">
        <w:t>ПРОФЕССИОНАЛЬНОГО МОДУЛЯ</w:t>
      </w:r>
      <w:bookmarkEnd w:id="5"/>
    </w:p>
    <w:p w:rsidR="009341A6" w:rsidRPr="00672783" w:rsidRDefault="009341A6" w:rsidP="009341A6"/>
    <w:p w:rsidR="009341A6" w:rsidRPr="008C120D" w:rsidRDefault="009341A6" w:rsidP="009341A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20D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результатов освоения профессионального модуля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8C120D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8C120D">
        <w:rPr>
          <w:rFonts w:ascii="Times New Roman" w:hAnsi="Times New Roman" w:cs="Times New Roman"/>
          <w:bCs/>
          <w:sz w:val="24"/>
          <w:szCs w:val="24"/>
        </w:rPr>
        <w:t xml:space="preserve"> индивидуальных заданий, проектов, исследований.</w:t>
      </w:r>
      <w:r w:rsidRPr="008C120D">
        <w:rPr>
          <w:rFonts w:ascii="Times New Roman" w:eastAsia="Times New Roman" w:hAnsi="Times New Roman" w:cs="Times New Roman"/>
          <w:sz w:val="24"/>
          <w:szCs w:val="24"/>
        </w:rPr>
        <w:t xml:space="preserve"> Раздел «Контроль и оценка результатов освоения профессионального модуля» отражает освоение профессиональных и общих компетенций. </w:t>
      </w:r>
    </w:p>
    <w:p w:rsidR="009341A6" w:rsidRPr="008C120D" w:rsidRDefault="009341A6" w:rsidP="009341A6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783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Экспертная оценка результатов деятельности обучающихся по освоению профессиональных компетенций в процессе реализации образовательной программы должна соответствовать содержанию таблицы </w:t>
      </w:r>
      <w:proofErr w:type="gramStart"/>
      <w:r w:rsidRPr="00672783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>в</w:t>
      </w:r>
      <w:proofErr w:type="gramEnd"/>
      <w:r w:rsidRPr="00672783"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  <w:t xml:space="preserve"> КОС по профессиональному модулю «</w:t>
      </w:r>
      <w:r w:rsidRPr="00672783">
        <w:rPr>
          <w:rFonts w:ascii="Times New Roman" w:hAnsi="Times New Roman" w:cs="Times New Roman"/>
          <w:i/>
          <w:sz w:val="24"/>
          <w:szCs w:val="24"/>
          <w:highlight w:val="yellow"/>
        </w:rPr>
        <w:t>Матрица логических связей между объектами (предметами) контроля и разделами (темами) профессионального модуля»</w:t>
      </w:r>
    </w:p>
    <w:p w:rsidR="009341A6" w:rsidRPr="008C120D" w:rsidRDefault="009341A6" w:rsidP="009341A6">
      <w:pPr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1"/>
        <w:gridCol w:w="3763"/>
        <w:gridCol w:w="2088"/>
      </w:tblGrid>
      <w:tr w:rsidR="009341A6" w:rsidRPr="008C120D" w:rsidTr="009341A6"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8C120D" w:rsidRDefault="009341A6" w:rsidP="0093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  <w:p w:rsidR="009341A6" w:rsidRPr="008C120D" w:rsidRDefault="009341A6" w:rsidP="0093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2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Предмет оценивания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8C120D" w:rsidRDefault="009341A6" w:rsidP="0093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8C120D" w:rsidRDefault="009341A6" w:rsidP="0093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12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  <w:p w:rsidR="009341A6" w:rsidRPr="008C120D" w:rsidRDefault="009341A6" w:rsidP="00934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C120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Виды оценочных средств</w:t>
            </w:r>
          </w:p>
        </w:tc>
      </w:tr>
      <w:tr w:rsidR="009341A6" w:rsidRPr="008C120D" w:rsidTr="009341A6"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8C120D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8C120D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8C120D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41A6" w:rsidRPr="008C120D" w:rsidTr="009341A6"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8C120D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8C120D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8C120D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41A6" w:rsidRPr="008C120D" w:rsidRDefault="009341A6" w:rsidP="009341A6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A6" w:rsidRPr="00FC0071" w:rsidRDefault="009341A6" w:rsidP="009341A6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120D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C120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C120D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C1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071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(</w:t>
      </w:r>
      <w:proofErr w:type="gramStart"/>
      <w:r w:rsidRPr="00FC0071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п</w:t>
      </w:r>
      <w:proofErr w:type="gramEnd"/>
      <w:r w:rsidRPr="00FC0071"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  <w:t>ример см. в Приложении 4)</w:t>
      </w:r>
      <w:r w:rsidRPr="00FC00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341A6" w:rsidRDefault="009341A6" w:rsidP="009341A6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1"/>
        <w:gridCol w:w="3763"/>
        <w:gridCol w:w="2088"/>
      </w:tblGrid>
      <w:tr w:rsidR="009341A6" w:rsidRPr="0071434D" w:rsidTr="009341A6"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71434D" w:rsidRDefault="009341A6" w:rsidP="009341A6">
            <w:pPr>
              <w:pStyle w:val="Style174"/>
              <w:spacing w:line="274" w:lineRule="exact"/>
              <w:jc w:val="center"/>
              <w:rPr>
                <w:sz w:val="24"/>
                <w:szCs w:val="24"/>
              </w:rPr>
            </w:pPr>
            <w:r w:rsidRPr="0071434D">
              <w:rPr>
                <w:rStyle w:val="CharStyle86"/>
                <w:sz w:val="24"/>
                <w:szCs w:val="24"/>
              </w:rPr>
              <w:t xml:space="preserve">Результаты (освоенные </w:t>
            </w:r>
            <w:r>
              <w:rPr>
                <w:rStyle w:val="CharStyle86"/>
                <w:sz w:val="24"/>
                <w:szCs w:val="24"/>
              </w:rPr>
              <w:t>общие компетен</w:t>
            </w:r>
            <w:r w:rsidRPr="0071434D">
              <w:rPr>
                <w:rStyle w:val="CharStyle86"/>
                <w:sz w:val="24"/>
                <w:szCs w:val="24"/>
              </w:rPr>
              <w:t>ции)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71434D" w:rsidRDefault="009341A6" w:rsidP="009341A6">
            <w:pPr>
              <w:pStyle w:val="Style174"/>
              <w:spacing w:line="278" w:lineRule="exact"/>
              <w:jc w:val="center"/>
              <w:rPr>
                <w:sz w:val="24"/>
                <w:szCs w:val="24"/>
              </w:rPr>
            </w:pPr>
            <w:r w:rsidRPr="0071434D">
              <w:rPr>
                <w:rStyle w:val="CharStyle86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71434D" w:rsidRDefault="009341A6" w:rsidP="009341A6">
            <w:pPr>
              <w:pStyle w:val="Style174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rStyle w:val="CharStyle86"/>
                <w:sz w:val="24"/>
                <w:szCs w:val="24"/>
              </w:rPr>
              <w:t>Формы и мето</w:t>
            </w:r>
            <w:r w:rsidRPr="0071434D">
              <w:rPr>
                <w:rStyle w:val="CharStyle86"/>
                <w:sz w:val="24"/>
                <w:szCs w:val="24"/>
              </w:rPr>
              <w:t>ды контроля и оценки</w:t>
            </w:r>
          </w:p>
        </w:tc>
      </w:tr>
      <w:tr w:rsidR="009341A6" w:rsidRPr="0071434D" w:rsidTr="009341A6"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71434D" w:rsidRDefault="009341A6" w:rsidP="009341A6">
            <w:pPr>
              <w:pStyle w:val="Style173"/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71434D" w:rsidRDefault="009341A6" w:rsidP="009341A6">
            <w:pPr>
              <w:pStyle w:val="Style173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71434D" w:rsidRDefault="009341A6" w:rsidP="009341A6">
            <w:pPr>
              <w:pStyle w:val="Style173"/>
              <w:rPr>
                <w:sz w:val="24"/>
                <w:szCs w:val="24"/>
              </w:rPr>
            </w:pPr>
          </w:p>
        </w:tc>
      </w:tr>
      <w:tr w:rsidR="009341A6" w:rsidRPr="0071434D" w:rsidTr="009341A6"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71434D" w:rsidRDefault="009341A6" w:rsidP="009341A6">
            <w:pPr>
              <w:pStyle w:val="Style173"/>
              <w:rPr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71434D" w:rsidRDefault="009341A6" w:rsidP="009341A6">
            <w:pPr>
              <w:pStyle w:val="Style173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71434D" w:rsidRDefault="009341A6" w:rsidP="009341A6">
            <w:pPr>
              <w:pStyle w:val="Style173"/>
              <w:rPr>
                <w:sz w:val="24"/>
                <w:szCs w:val="24"/>
              </w:rPr>
            </w:pPr>
          </w:p>
        </w:tc>
      </w:tr>
    </w:tbl>
    <w:p w:rsidR="009341A6" w:rsidRDefault="009341A6" w:rsidP="009341A6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1A6" w:rsidRDefault="009341A6" w:rsidP="009341A6">
      <w:pPr>
        <w:pStyle w:val="Style324"/>
        <w:spacing w:line="274" w:lineRule="exact"/>
        <w:rPr>
          <w:sz w:val="24"/>
          <w:szCs w:val="24"/>
        </w:rPr>
      </w:pPr>
      <w:r w:rsidRPr="008C120D">
        <w:rPr>
          <w:rStyle w:val="CharStyle95"/>
          <w:highlight w:val="yellow"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proofErr w:type="gramStart"/>
      <w:r w:rsidRPr="008C120D">
        <w:rPr>
          <w:rStyle w:val="CharStyle95"/>
          <w:highlight w:val="yellow"/>
        </w:rPr>
        <w:t>обучения по программе</w:t>
      </w:r>
      <w:proofErr w:type="gramEnd"/>
      <w:r w:rsidRPr="008C120D">
        <w:rPr>
          <w:rStyle w:val="CharStyle95"/>
          <w:highlight w:val="yellow"/>
        </w:rPr>
        <w:t xml:space="preserve"> профессионального модуля.</w:t>
      </w:r>
    </w:p>
    <w:p w:rsidR="009341A6" w:rsidRDefault="009341A6" w:rsidP="009341A6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1A6" w:rsidRPr="00F33408" w:rsidRDefault="009341A6" w:rsidP="009341A6">
      <w:pPr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341A6" w:rsidRPr="00F33408" w:rsidSect="009341A6">
          <w:pgSz w:w="11952" w:h="15595"/>
          <w:pgMar w:top="1134" w:right="850" w:bottom="1134" w:left="1701" w:header="720" w:footer="720" w:gutter="0"/>
          <w:cols w:space="720"/>
          <w:docGrid w:linePitch="299"/>
        </w:sectPr>
      </w:pPr>
    </w:p>
    <w:p w:rsidR="009341A6" w:rsidRPr="003D57BA" w:rsidRDefault="009341A6" w:rsidP="003D57BA">
      <w:pPr>
        <w:pStyle w:val="1"/>
        <w:rPr>
          <w:rFonts w:cs="Times New Roman"/>
          <w:szCs w:val="24"/>
        </w:rPr>
      </w:pPr>
      <w:bookmarkStart w:id="6" w:name="_Toc410996911"/>
      <w:r w:rsidRPr="003D57BA">
        <w:rPr>
          <w:rFonts w:cs="Times New Roman"/>
          <w:szCs w:val="24"/>
        </w:rPr>
        <w:lastRenderedPageBreak/>
        <w:t>ПРИЛОЖЕНИЕ 1</w:t>
      </w:r>
      <w:r w:rsidRPr="003D57BA">
        <w:rPr>
          <w:rFonts w:cs="Times New Roman"/>
          <w:szCs w:val="24"/>
        </w:rPr>
        <w:br/>
        <w:t>Матрицы логических связей между объектами (предметами) контроля и разделами (темами) профессионального модуля</w:t>
      </w:r>
      <w:bookmarkEnd w:id="6"/>
    </w:p>
    <w:p w:rsidR="009341A6" w:rsidRPr="003D57BA" w:rsidRDefault="009341A6" w:rsidP="003D5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41A6" w:rsidRPr="003D57BA" w:rsidRDefault="009341A6" w:rsidP="003D57BA">
      <w:pPr>
        <w:pStyle w:val="aa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BA">
        <w:rPr>
          <w:rFonts w:ascii="Times New Roman" w:hAnsi="Times New Roman" w:cs="Times New Roman"/>
          <w:b/>
          <w:sz w:val="24"/>
          <w:szCs w:val="24"/>
        </w:rPr>
        <w:t xml:space="preserve">Матрицы логических связей между объектами (предметами) контроля и разделами (темами) профессионального модуля </w:t>
      </w:r>
      <w:r w:rsidRPr="003D57BA">
        <w:rPr>
          <w:rFonts w:ascii="Times New Roman" w:hAnsi="Times New Roman" w:cs="Times New Roman"/>
          <w:b/>
          <w:sz w:val="24"/>
          <w:szCs w:val="24"/>
          <w:highlight w:val="green"/>
        </w:rPr>
        <w:t>(</w:t>
      </w:r>
      <w:r w:rsidRPr="003D57B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>разделами (укрупнёнными темами) программы,  МДК</w:t>
      </w:r>
      <w:r w:rsidRPr="003D57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:rsidR="009341A6" w:rsidRPr="003D57BA" w:rsidRDefault="009341A6" w:rsidP="003D57BA">
      <w:pPr>
        <w:pStyle w:val="aa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5352"/>
        <w:gridCol w:w="709"/>
        <w:gridCol w:w="703"/>
        <w:gridCol w:w="712"/>
        <w:gridCol w:w="710"/>
        <w:gridCol w:w="710"/>
        <w:gridCol w:w="710"/>
        <w:gridCol w:w="725"/>
        <w:gridCol w:w="929"/>
        <w:gridCol w:w="754"/>
        <w:gridCol w:w="710"/>
        <w:gridCol w:w="710"/>
        <w:gridCol w:w="710"/>
        <w:gridCol w:w="642"/>
      </w:tblGrid>
      <w:tr w:rsidR="009341A6" w:rsidRPr="003D57BA" w:rsidTr="009341A6">
        <w:trPr>
          <w:trHeight w:val="475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1A6" w:rsidRPr="003D57BA" w:rsidRDefault="009341A6" w:rsidP="003D57B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Объекты (предметы) контроля </w:t>
            </w: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br/>
              <w:t>(знания, умения)</w:t>
            </w:r>
          </w:p>
          <w:p w:rsidR="009341A6" w:rsidRPr="003D57BA" w:rsidRDefault="009341A6" w:rsidP="003D5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41A6" w:rsidRPr="003D57BA" w:rsidRDefault="009341A6" w:rsidP="003D5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Разделы (укрупнённые темы) </w:t>
            </w:r>
          </w:p>
          <w:p w:rsidR="009341A6" w:rsidRPr="003D57BA" w:rsidRDefault="009341A6" w:rsidP="003D5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программы</w:t>
            </w: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  <w:highlight w:val="green"/>
              </w:rPr>
              <w:t>, МДК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color w:val="000000" w:themeColor="text1"/>
              </w:rPr>
              <w:t>знания</w:t>
            </w: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color w:val="000000" w:themeColor="text1"/>
              </w:rPr>
              <w:t>умения</w:t>
            </w:r>
          </w:p>
        </w:tc>
      </w:tr>
      <w:tr w:rsidR="009341A6" w:rsidRPr="003D57BA" w:rsidTr="009341A6">
        <w:trPr>
          <w:trHeight w:val="675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1A6" w:rsidRPr="003D57BA" w:rsidRDefault="009341A6" w:rsidP="003D5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З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proofErr w:type="gramEnd"/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341A6" w:rsidRPr="003D57BA" w:rsidRDefault="009341A6" w:rsidP="003D57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A6" w:rsidRPr="003D57BA" w:rsidRDefault="009341A6" w:rsidP="003D57BA">
      <w:pPr>
        <w:pStyle w:val="aa"/>
        <w:numPr>
          <w:ilvl w:val="1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BA">
        <w:rPr>
          <w:rFonts w:ascii="Times New Roman" w:hAnsi="Times New Roman" w:cs="Times New Roman"/>
          <w:b/>
          <w:sz w:val="24"/>
          <w:szCs w:val="24"/>
        </w:rPr>
        <w:t xml:space="preserve">Матрицы логических связей между объектами (предметами) контроля и разделами (темами) профессионального модуля </w:t>
      </w:r>
      <w:r w:rsidRPr="003D57BA">
        <w:rPr>
          <w:rFonts w:ascii="Times New Roman" w:hAnsi="Times New Roman" w:cs="Times New Roman"/>
          <w:b/>
          <w:sz w:val="24"/>
          <w:szCs w:val="24"/>
          <w:highlight w:val="green"/>
        </w:rPr>
        <w:t>(т</w:t>
      </w:r>
      <w:r w:rsidRPr="003D57BA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емами программы учебной и производственной практик)</w:t>
      </w:r>
    </w:p>
    <w:p w:rsidR="009341A6" w:rsidRPr="003D57BA" w:rsidRDefault="009341A6" w:rsidP="003D57BA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5352"/>
        <w:gridCol w:w="709"/>
        <w:gridCol w:w="703"/>
        <w:gridCol w:w="712"/>
        <w:gridCol w:w="710"/>
        <w:gridCol w:w="710"/>
        <w:gridCol w:w="710"/>
        <w:gridCol w:w="725"/>
        <w:gridCol w:w="929"/>
        <w:gridCol w:w="754"/>
        <w:gridCol w:w="710"/>
        <w:gridCol w:w="710"/>
        <w:gridCol w:w="710"/>
        <w:gridCol w:w="642"/>
      </w:tblGrid>
      <w:tr w:rsidR="009341A6" w:rsidRPr="003D57BA" w:rsidTr="009341A6">
        <w:trPr>
          <w:trHeight w:val="475"/>
        </w:trPr>
        <w:tc>
          <w:tcPr>
            <w:tcW w:w="1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1A6" w:rsidRPr="003D57BA" w:rsidRDefault="009341A6" w:rsidP="003D57BA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Объекты (предметы) контроля (умения, практический опыт)</w:t>
            </w:r>
          </w:p>
          <w:p w:rsidR="009341A6" w:rsidRPr="003D57BA" w:rsidRDefault="009341A6" w:rsidP="003D5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341A6" w:rsidRPr="003D57BA" w:rsidRDefault="009341A6" w:rsidP="003D57BA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D57BA">
              <w:rPr>
                <w:rFonts w:ascii="Times New Roman" w:hAnsi="Times New Roman" w:cs="Times New Roman"/>
                <w:b/>
                <w:bCs/>
              </w:rPr>
              <w:t xml:space="preserve">Темы программы учебной и </w:t>
            </w:r>
          </w:p>
          <w:p w:rsidR="009341A6" w:rsidRPr="003D57BA" w:rsidRDefault="009341A6" w:rsidP="003D5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3D57BA">
              <w:rPr>
                <w:rFonts w:ascii="Times New Roman" w:hAnsi="Times New Roman" w:cs="Times New Roman"/>
                <w:b/>
                <w:bCs/>
              </w:rPr>
              <w:t>производственной</w:t>
            </w:r>
            <w:proofErr w:type="gramEnd"/>
            <w:r w:rsidRPr="003D57BA">
              <w:rPr>
                <w:rFonts w:ascii="Times New Roman" w:hAnsi="Times New Roman" w:cs="Times New Roman"/>
                <w:b/>
                <w:bCs/>
              </w:rPr>
              <w:t xml:space="preserve"> практик</w:t>
            </w:r>
          </w:p>
        </w:tc>
        <w:tc>
          <w:tcPr>
            <w:tcW w:w="143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умения</w:t>
            </w:r>
          </w:p>
        </w:tc>
        <w:tc>
          <w:tcPr>
            <w:tcW w:w="17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D57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практический опыт</w:t>
            </w:r>
          </w:p>
        </w:tc>
      </w:tr>
      <w:tr w:rsidR="009341A6" w:rsidRPr="003D57BA" w:rsidTr="009341A6">
        <w:trPr>
          <w:trHeight w:val="675"/>
        </w:trPr>
        <w:tc>
          <w:tcPr>
            <w:tcW w:w="1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341A6" w:rsidRPr="003D57BA" w:rsidRDefault="009341A6" w:rsidP="003D57B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</w:p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proofErr w:type="gramEnd"/>
          </w:p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У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proofErr w:type="gram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vertAlign w:val="subscript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1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proofErr w:type="gram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proofErr w:type="gramEnd"/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6</w:t>
            </w:r>
            <w:proofErr w:type="gramEnd"/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7BA">
              <w:rPr>
                <w:rFonts w:ascii="Times New Roman" w:hAnsi="Times New Roman" w:cs="Times New Roman"/>
                <w:color w:val="000000" w:themeColor="text1"/>
              </w:rPr>
              <w:t>О</w:t>
            </w:r>
            <w:proofErr w:type="gramStart"/>
            <w:r w:rsidRPr="003D57BA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7</w:t>
            </w:r>
            <w:proofErr w:type="gramEnd"/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341A6" w:rsidRPr="003D57BA" w:rsidTr="009341A6">
        <w:tc>
          <w:tcPr>
            <w:tcW w:w="1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D57BA" w:rsidRDefault="009341A6" w:rsidP="003D5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341A6" w:rsidRPr="003D57BA" w:rsidRDefault="009341A6" w:rsidP="003D57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1A6" w:rsidRPr="003D57BA" w:rsidRDefault="009341A6" w:rsidP="003D57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3D57BA">
        <w:rPr>
          <w:rFonts w:ascii="Times New Roman" w:hAnsi="Times New Roman" w:cs="Times New Roman"/>
          <w:i/>
          <w:sz w:val="24"/>
          <w:szCs w:val="24"/>
          <w:highlight w:val="yellow"/>
        </w:rPr>
        <w:br w:type="page"/>
      </w:r>
    </w:p>
    <w:p w:rsidR="009341A6" w:rsidRPr="0029160E" w:rsidRDefault="009341A6" w:rsidP="00934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6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  <w:r w:rsidRPr="0029160E">
        <w:rPr>
          <w:rFonts w:ascii="Times New Roman" w:hAnsi="Times New Roman" w:cs="Times New Roman"/>
          <w:b/>
          <w:sz w:val="24"/>
          <w:szCs w:val="24"/>
        </w:rPr>
        <w:br/>
        <w:t>Матрицы логических связей между объектами (предметами) контроля и разделами (темами) профессионального модуля</w:t>
      </w:r>
    </w:p>
    <w:p w:rsidR="009341A6" w:rsidRPr="003A3A7F" w:rsidRDefault="009341A6" w:rsidP="009341A6">
      <w:pPr>
        <w:spacing w:after="0" w:line="240" w:lineRule="auto"/>
        <w:rPr>
          <w:sz w:val="24"/>
          <w:szCs w:val="24"/>
        </w:rPr>
      </w:pPr>
    </w:p>
    <w:p w:rsidR="009341A6" w:rsidRPr="003A3A7F" w:rsidRDefault="009341A6" w:rsidP="009341A6">
      <w:pPr>
        <w:pStyle w:val="aa"/>
        <w:numPr>
          <w:ilvl w:val="1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F">
        <w:rPr>
          <w:rFonts w:ascii="Times New Roman" w:hAnsi="Times New Roman" w:cs="Times New Roman"/>
          <w:b/>
          <w:sz w:val="24"/>
          <w:szCs w:val="24"/>
        </w:rPr>
        <w:t>Матрицы логических связей между объектами (предметами) контроля и разделами (темами)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6B4">
        <w:rPr>
          <w:rFonts w:ascii="Times New Roman" w:hAnsi="Times New Roman" w:cs="Times New Roman"/>
          <w:b/>
          <w:sz w:val="24"/>
          <w:szCs w:val="24"/>
          <w:highlight w:val="green"/>
        </w:rPr>
        <w:t>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>р</w:t>
      </w:r>
      <w:r w:rsidRPr="00AF2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>аздел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>ами</w:t>
      </w:r>
      <w:r w:rsidRPr="00AF2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 xml:space="preserve"> (укрупнённ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>ыми</w:t>
      </w:r>
      <w:r w:rsidRPr="00AF2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 xml:space="preserve"> тем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>ами</w:t>
      </w:r>
      <w:r w:rsidRPr="00AF2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>) программы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 xml:space="preserve">, </w:t>
      </w:r>
      <w:r w:rsidRPr="00AF26B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green"/>
        </w:rPr>
        <w:t xml:space="preserve"> МДК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551"/>
        <w:gridCol w:w="660"/>
        <w:gridCol w:w="530"/>
        <w:gridCol w:w="662"/>
        <w:gridCol w:w="662"/>
        <w:gridCol w:w="662"/>
        <w:gridCol w:w="529"/>
        <w:gridCol w:w="529"/>
        <w:gridCol w:w="659"/>
        <w:gridCol w:w="662"/>
        <w:gridCol w:w="662"/>
        <w:gridCol w:w="662"/>
        <w:gridCol w:w="659"/>
        <w:gridCol w:w="529"/>
        <w:gridCol w:w="529"/>
        <w:gridCol w:w="529"/>
        <w:gridCol w:w="529"/>
        <w:gridCol w:w="529"/>
        <w:gridCol w:w="662"/>
        <w:gridCol w:w="790"/>
        <w:gridCol w:w="6"/>
      </w:tblGrid>
      <w:tr w:rsidR="009341A6" w:rsidRPr="003A3A7F" w:rsidTr="009341A6">
        <w:trPr>
          <w:trHeight w:val="70"/>
        </w:trPr>
        <w:tc>
          <w:tcPr>
            <w:tcW w:w="877" w:type="pct"/>
            <w:vMerge w:val="restart"/>
            <w:tcBorders>
              <w:tl2br w:val="single" w:sz="4" w:space="0" w:color="auto"/>
            </w:tcBorders>
          </w:tcPr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(предметы)      контроля</w:t>
            </w:r>
          </w:p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A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(знания,</w:t>
            </w:r>
            <w:proofErr w:type="gramEnd"/>
          </w:p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умения)</w:t>
            </w:r>
          </w:p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(темы) программы МДК</w:t>
            </w:r>
          </w:p>
        </w:tc>
        <w:tc>
          <w:tcPr>
            <w:tcW w:w="2734" w:type="pct"/>
            <w:gridSpan w:val="13"/>
            <w:tcBorders>
              <w:bottom w:val="nil"/>
            </w:tcBorders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389" w:type="pct"/>
            <w:gridSpan w:val="8"/>
            <w:tcBorders>
              <w:bottom w:val="nil"/>
            </w:tcBorders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9341A6" w:rsidRPr="003A3A7F" w:rsidTr="009341A6">
        <w:trPr>
          <w:cantSplit/>
          <w:trHeight w:val="1125"/>
        </w:trPr>
        <w:tc>
          <w:tcPr>
            <w:tcW w:w="877" w:type="pct"/>
            <w:vMerge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proofErr w:type="gramEnd"/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tabs>
                <w:tab w:val="left" w:pos="390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71" w:type="pct"/>
            <w:gridSpan w:val="2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</w:p>
        </w:tc>
      </w:tr>
      <w:tr w:rsidR="009341A6" w:rsidRPr="003A3A7F" w:rsidTr="009341A6">
        <w:trPr>
          <w:gridAfter w:val="1"/>
          <w:wAfter w:w="4" w:type="pct"/>
        </w:trPr>
        <w:tc>
          <w:tcPr>
            <w:tcW w:w="877" w:type="pct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Style w:val="26"/>
                <w:rFonts w:eastAsiaTheme="minorEastAsia"/>
              </w:rPr>
              <w:t>Основные характеристики и п</w:t>
            </w:r>
            <w:r w:rsidRPr="003A3A7F">
              <w:rPr>
                <w:rStyle w:val="FontStyle186"/>
                <w:sz w:val="24"/>
                <w:szCs w:val="24"/>
              </w:rPr>
              <w:t>ищевая ценность продуктов</w:t>
            </w: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A6" w:rsidRPr="003A3A7F" w:rsidTr="009341A6">
        <w:trPr>
          <w:gridAfter w:val="1"/>
          <w:wAfter w:w="4" w:type="pct"/>
          <w:trHeight w:val="1097"/>
        </w:trPr>
        <w:tc>
          <w:tcPr>
            <w:tcW w:w="877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канапе, легких и сложных холодных закусок</w:t>
            </w: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7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rPr>
          <w:gridAfter w:val="1"/>
          <w:wAfter w:w="4" w:type="pct"/>
          <w:trHeight w:val="285"/>
        </w:trPr>
        <w:tc>
          <w:tcPr>
            <w:tcW w:w="877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7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rPr>
          <w:gridAfter w:val="1"/>
          <w:wAfter w:w="4" w:type="pct"/>
          <w:trHeight w:val="126"/>
        </w:trPr>
        <w:tc>
          <w:tcPr>
            <w:tcW w:w="877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Приготовление сложных холодных соусов</w:t>
            </w: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7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rPr>
          <w:gridAfter w:val="1"/>
          <w:wAfter w:w="4" w:type="pct"/>
          <w:trHeight w:val="136"/>
        </w:trPr>
        <w:tc>
          <w:tcPr>
            <w:tcW w:w="877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механического оборудования</w:t>
            </w: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7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A6" w:rsidRPr="003A3A7F" w:rsidTr="009341A6">
        <w:trPr>
          <w:gridAfter w:val="1"/>
          <w:wAfter w:w="4" w:type="pct"/>
          <w:trHeight w:val="81"/>
        </w:trPr>
        <w:tc>
          <w:tcPr>
            <w:tcW w:w="877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основных видов холодильного оборудования</w:t>
            </w: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67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A6" w:rsidRPr="003A3A7F" w:rsidTr="009341A6">
        <w:trPr>
          <w:gridAfter w:val="1"/>
          <w:wAfter w:w="4" w:type="pct"/>
          <w:trHeight w:val="126"/>
        </w:trPr>
        <w:tc>
          <w:tcPr>
            <w:tcW w:w="877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процесса приготовления и подачи сложной холодной кулинарной продукции</w:t>
            </w:r>
          </w:p>
        </w:tc>
        <w:tc>
          <w:tcPr>
            <w:tcW w:w="186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" w:type="pct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9341A6" w:rsidRDefault="009341A6" w:rsidP="009341A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A6" w:rsidRPr="0025598F" w:rsidRDefault="009341A6" w:rsidP="009341A6">
      <w:pPr>
        <w:pStyle w:val="aa"/>
        <w:numPr>
          <w:ilvl w:val="1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A7F">
        <w:rPr>
          <w:rFonts w:ascii="Times New Roman" w:hAnsi="Times New Roman" w:cs="Times New Roman"/>
          <w:b/>
          <w:sz w:val="24"/>
          <w:szCs w:val="24"/>
        </w:rPr>
        <w:t>Матрицы логических связей между объектами (предметами) контроля и разделами (темами) профессионального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6B4">
        <w:rPr>
          <w:rFonts w:ascii="Times New Roman" w:hAnsi="Times New Roman" w:cs="Times New Roman"/>
          <w:b/>
          <w:sz w:val="24"/>
          <w:szCs w:val="24"/>
          <w:highlight w:val="green"/>
        </w:rPr>
        <w:t>(т</w:t>
      </w:r>
      <w:r w:rsidRPr="00AF26B4">
        <w:rPr>
          <w:rFonts w:ascii="Times New Roman" w:hAnsi="Times New Roman" w:cs="Times New Roman"/>
          <w:b/>
          <w:bCs/>
          <w:sz w:val="24"/>
          <w:szCs w:val="24"/>
          <w:highlight w:val="green"/>
        </w:rPr>
        <w:t>емами программы учебной и производственной практик)</w:t>
      </w:r>
    </w:p>
    <w:p w:rsidR="009341A6" w:rsidRPr="003A3A7F" w:rsidRDefault="009341A6" w:rsidP="009341A6">
      <w:pPr>
        <w:pStyle w:val="aa"/>
        <w:numPr>
          <w:ilvl w:val="1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651"/>
        <w:gridCol w:w="689"/>
        <w:gridCol w:w="707"/>
        <w:gridCol w:w="553"/>
        <w:gridCol w:w="704"/>
        <w:gridCol w:w="665"/>
        <w:gridCol w:w="577"/>
        <w:gridCol w:w="547"/>
        <w:gridCol w:w="819"/>
        <w:gridCol w:w="725"/>
        <w:gridCol w:w="668"/>
        <w:gridCol w:w="680"/>
        <w:gridCol w:w="15"/>
        <w:gridCol w:w="677"/>
        <w:gridCol w:w="609"/>
        <w:gridCol w:w="12"/>
        <w:gridCol w:w="485"/>
      </w:tblGrid>
      <w:tr w:rsidR="009341A6" w:rsidRPr="003A3A7F" w:rsidTr="009341A6">
        <w:trPr>
          <w:cantSplit/>
          <w:trHeight w:val="615"/>
        </w:trPr>
        <w:tc>
          <w:tcPr>
            <w:tcW w:w="1692" w:type="pct"/>
            <w:vMerge w:val="restart"/>
            <w:tcBorders>
              <w:tl2br w:val="single" w:sz="4" w:space="0" w:color="auto"/>
            </w:tcBorders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(предметы) контроля </w:t>
            </w:r>
          </w:p>
          <w:p w:rsidR="009341A6" w:rsidRPr="003A3A7F" w:rsidRDefault="009341A6" w:rsidP="009341A6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(умения, практический опыт)</w:t>
            </w:r>
          </w:p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341A6" w:rsidRPr="003A3A7F" w:rsidRDefault="009341A6" w:rsidP="009341A6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программы учебной и производственной практик</w:t>
            </w:r>
          </w:p>
        </w:tc>
        <w:tc>
          <w:tcPr>
            <w:tcW w:w="1537" w:type="pct"/>
            <w:gridSpan w:val="7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771" w:type="pct"/>
            <w:gridSpan w:val="10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</w:tr>
      <w:tr w:rsidR="009341A6" w:rsidRPr="003A3A7F" w:rsidTr="009341A6">
        <w:trPr>
          <w:cantSplit/>
          <w:trHeight w:val="1118"/>
        </w:trPr>
        <w:tc>
          <w:tcPr>
            <w:tcW w:w="1692" w:type="pct"/>
            <w:vMerge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33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39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87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38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25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195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3A3A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185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77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proofErr w:type="gramEnd"/>
          </w:p>
        </w:tc>
        <w:tc>
          <w:tcPr>
            <w:tcW w:w="245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proofErr w:type="gramEnd"/>
          </w:p>
        </w:tc>
        <w:tc>
          <w:tcPr>
            <w:tcW w:w="235" w:type="pct"/>
            <w:gridSpan w:val="2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229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proofErr w:type="gramEnd"/>
          </w:p>
        </w:tc>
        <w:tc>
          <w:tcPr>
            <w:tcW w:w="210" w:type="pct"/>
            <w:gridSpan w:val="2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Start"/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7</w:t>
            </w:r>
            <w:proofErr w:type="gramEnd"/>
          </w:p>
        </w:tc>
        <w:tc>
          <w:tcPr>
            <w:tcW w:w="164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A3A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8</w:t>
            </w:r>
          </w:p>
        </w:tc>
      </w:tr>
      <w:tr w:rsidR="009341A6" w:rsidRPr="003A3A7F" w:rsidTr="009341A6">
        <w:tc>
          <w:tcPr>
            <w:tcW w:w="5000" w:type="pct"/>
            <w:gridSpan w:val="18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9341A6" w:rsidRPr="003A3A7F" w:rsidTr="009341A6">
        <w:tc>
          <w:tcPr>
            <w:tcW w:w="1692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канапе и лёгких закусок.</w:t>
            </w:r>
          </w:p>
        </w:tc>
        <w:tc>
          <w:tcPr>
            <w:tcW w:w="220" w:type="pct"/>
            <w:vAlign w:val="center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3A3A7F" w:rsidTr="009341A6">
        <w:trPr>
          <w:trHeight w:val="195"/>
        </w:trPr>
        <w:tc>
          <w:tcPr>
            <w:tcW w:w="1692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Приготовление лёгких закусок.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5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rPr>
          <w:trHeight w:val="244"/>
        </w:trPr>
        <w:tc>
          <w:tcPr>
            <w:tcW w:w="1692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салатов в ассортименте.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3A3A7F" w:rsidTr="009341A6">
        <w:trPr>
          <w:trHeight w:val="285"/>
        </w:trPr>
        <w:tc>
          <w:tcPr>
            <w:tcW w:w="1692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сложных холодных закусок.</w:t>
            </w:r>
          </w:p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сложных холодных рыбных блюд.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3A3A7F" w:rsidTr="009341A6">
        <w:trPr>
          <w:trHeight w:val="502"/>
        </w:trPr>
        <w:tc>
          <w:tcPr>
            <w:tcW w:w="1692" w:type="pct"/>
            <w:vAlign w:val="center"/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сложных холодных мясных блюд.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rPr>
          <w:trHeight w:val="312"/>
        </w:trPr>
        <w:tc>
          <w:tcPr>
            <w:tcW w:w="1692" w:type="pct"/>
            <w:vAlign w:val="center"/>
          </w:tcPr>
          <w:p w:rsidR="009341A6" w:rsidRDefault="009341A6" w:rsidP="00934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сложных холодных соусов.</w:t>
            </w:r>
          </w:p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5000" w:type="pct"/>
            <w:gridSpan w:val="18"/>
          </w:tcPr>
          <w:p w:rsidR="009341A6" w:rsidRPr="003A3A7F" w:rsidRDefault="009341A6" w:rsidP="009341A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9341A6" w:rsidRPr="003A3A7F" w:rsidTr="009341A6"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Приготовление канапе в ассортименте.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лёгких закусок в ассортименте.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салатов рыбных, в ассортименте.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sz w:val="24"/>
                <w:szCs w:val="24"/>
              </w:rPr>
              <w:t>Приготовление салатов мясных, в ассортименте.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 сложных холодных закусок. 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сложных холодных рыбных блюд.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rPr>
          <w:trHeight w:val="502"/>
        </w:trPr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Приготовление сложных холодных мясных блюд. 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41A6" w:rsidRPr="003A3A7F" w:rsidTr="009341A6">
        <w:trPr>
          <w:trHeight w:val="312"/>
        </w:trPr>
        <w:tc>
          <w:tcPr>
            <w:tcW w:w="1692" w:type="pct"/>
          </w:tcPr>
          <w:p w:rsidR="009341A6" w:rsidRPr="003A3A7F" w:rsidRDefault="009341A6" w:rsidP="009341A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3A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Приготовление сложных холодных соусов.</w:t>
            </w:r>
          </w:p>
        </w:tc>
        <w:tc>
          <w:tcPr>
            <w:tcW w:w="22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3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8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34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pct"/>
            <w:gridSpan w:val="2"/>
          </w:tcPr>
          <w:p w:rsidR="009341A6" w:rsidRPr="003A3A7F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1A6" w:rsidRPr="003A3A7F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41A6" w:rsidRPr="003A3A7F" w:rsidSect="009341A6">
          <w:pgSz w:w="16838" w:h="11906" w:orient="landscape"/>
          <w:pgMar w:top="1701" w:right="1134" w:bottom="1134" w:left="1134" w:header="708" w:footer="708" w:gutter="0"/>
          <w:cols w:space="708"/>
          <w:docGrid w:linePitch="360"/>
        </w:sectPr>
      </w:pPr>
    </w:p>
    <w:p w:rsidR="009341A6" w:rsidRPr="00FC0071" w:rsidRDefault="009341A6" w:rsidP="00934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 w:rsidRPr="00FC0071">
        <w:rPr>
          <w:rFonts w:ascii="Times New Roman" w:hAnsi="Times New Roman" w:cs="Times New Roman"/>
          <w:b/>
          <w:sz w:val="24"/>
          <w:szCs w:val="24"/>
        </w:rPr>
        <w:br/>
        <w:t>Виды заданий при планировании самостоятельной внеаудиторной работы обучающихся</w:t>
      </w:r>
    </w:p>
    <w:p w:rsidR="009341A6" w:rsidRPr="003A3A7F" w:rsidRDefault="009341A6" w:rsidP="009341A6"/>
    <w:p w:rsidR="009341A6" w:rsidRDefault="009341A6" w:rsidP="009341A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овладения знаниями: 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t>чтение текста (учебника, первоисточника, дополнительной литературы); составление плана текста; графическое изо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бражение структуры текста; конспектирование текста; выписки из текста; ра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бота со словарями и справочниками; ознакомление с нормативными доку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ментами; учебно-исследовательская работа; использование аудио- и видео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записей, компьютерной техники и Интернета и др.;</w:t>
      </w:r>
      <w:proofErr w:type="gramEnd"/>
    </w:p>
    <w:p w:rsidR="009341A6" w:rsidRPr="003A3A7F" w:rsidRDefault="009341A6" w:rsidP="009341A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A6" w:rsidRDefault="009341A6" w:rsidP="009341A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3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закрепления и систематизации знаний: 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t>работа с конспектом лек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ций (обработка текста); повторная работа над учебным материалом (учебни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ка, первоисточника, дополнительной литературы, аудио- и видеозаписей); составление плана и тезисов ответа; составление таблиц для систематиза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ции учебного материала; изучение нормативных материалов; ответы на контрольные вопросы; аналитическая обработка текста (аннотирование, ре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цензирование, рефер</w:t>
      </w:r>
      <w:r>
        <w:rPr>
          <w:rFonts w:ascii="Times New Roman" w:eastAsia="Times New Roman" w:hAnsi="Times New Roman" w:cs="Times New Roman"/>
          <w:sz w:val="24"/>
          <w:szCs w:val="24"/>
        </w:rPr>
        <w:t>ирование и др.)</w:t>
      </w:r>
      <w:proofErr w:type="gramEnd"/>
    </w:p>
    <w:p w:rsidR="009341A6" w:rsidRPr="00FC0071" w:rsidRDefault="009341A6" w:rsidP="009341A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A6" w:rsidRPr="00FC0071" w:rsidRDefault="009341A6" w:rsidP="009341A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подготовка сообщений к выступлению на семинаре, конференции: </w:t>
      </w:r>
      <w:r w:rsidRPr="003A3A7F">
        <w:rPr>
          <w:rFonts w:ascii="Times New Roman" w:eastAsia="Times New Roman" w:hAnsi="Times New Roman" w:cs="Times New Roman"/>
          <w:iCs/>
          <w:sz w:val="24"/>
          <w:szCs w:val="24"/>
        </w:rPr>
        <w:t>подготовка рефератов, докладов; составление библиографии, тематиче</w:t>
      </w:r>
      <w:r w:rsidRPr="003A3A7F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ских кроссвордов; тестирование и др.;</w:t>
      </w:r>
    </w:p>
    <w:p w:rsidR="009341A6" w:rsidRPr="003A3A7F" w:rsidRDefault="009341A6" w:rsidP="009341A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A6" w:rsidRDefault="009341A6" w:rsidP="009341A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для формирования умений: 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t>решение задач и упражнений по образцу; решение вариантных задач и упражнений; выполнение чертежей, схем; вы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полнение расчётно-графических работ;</w:t>
      </w:r>
    </w:p>
    <w:p w:rsidR="009341A6" w:rsidRPr="003A3A7F" w:rsidRDefault="009341A6" w:rsidP="009341A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A6" w:rsidRDefault="009341A6" w:rsidP="009341A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решение ситуационных производственных (профессиональных) задач; 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t>подготовка к деловым играм; проектирование и моделирование разных видов и компонентов профессиональной деятельности; подготовка курсовых и ди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пломных работ (проектов); экспериментально-конструкторская работа; опытно-экспериментальная работа;</w:t>
      </w:r>
    </w:p>
    <w:p w:rsidR="009341A6" w:rsidRPr="003A3A7F" w:rsidRDefault="009341A6" w:rsidP="009341A6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A6" w:rsidRPr="003A3A7F" w:rsidRDefault="009341A6" w:rsidP="009341A6">
      <w:pPr>
        <w:pStyle w:val="aa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7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упражнения на тренажёре; 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t>упражнения спортивно-оздоровительного характера; рефлексивный анализ профессиональных уме</w:t>
      </w:r>
      <w:r w:rsidRPr="003A3A7F">
        <w:rPr>
          <w:rFonts w:ascii="Times New Roman" w:eastAsia="Times New Roman" w:hAnsi="Times New Roman" w:cs="Times New Roman"/>
          <w:sz w:val="24"/>
          <w:szCs w:val="24"/>
        </w:rPr>
        <w:softHyphen/>
        <w:t>ний с использованием аудио- и видеотехники и др.</w:t>
      </w:r>
    </w:p>
    <w:p w:rsidR="009341A6" w:rsidRDefault="009341A6" w:rsidP="00934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1A6" w:rsidRPr="00FC0071" w:rsidRDefault="009341A6" w:rsidP="00934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  <w:r w:rsidRPr="00FC0071">
        <w:rPr>
          <w:rFonts w:ascii="Times New Roman" w:hAnsi="Times New Roman" w:cs="Times New Roman"/>
          <w:b/>
          <w:sz w:val="24"/>
          <w:szCs w:val="24"/>
        </w:rPr>
        <w:br/>
        <w:t>Спецификация учебно-методического комплекса</w:t>
      </w:r>
    </w:p>
    <w:p w:rsidR="009341A6" w:rsidRPr="003A3A7F" w:rsidRDefault="009341A6" w:rsidP="009341A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582"/>
        <w:gridCol w:w="1681"/>
        <w:gridCol w:w="2638"/>
      </w:tblGrid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b/>
                <w:sz w:val="24"/>
                <w:szCs w:val="24"/>
              </w:rPr>
              <w:t>Тип носителя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25598F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Комплект для промежуточной аттестации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Комплект для итоговой аттестации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Пособие для интерактивной доски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Электронное учебное пособие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Аудио учебно-информационные материалы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 xml:space="preserve">Видео учебно-информационные материалы лабораторные практикумы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 xml:space="preserve">Тренинговые учебно-тренировочные упражнения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Учебная программа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бумага, электронный вариант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Список литературы (основной, дополнительной, факультативной)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изучению курса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Учебно-практическое пособие (учебно-методический «навигатор», информационно-справочное пособие учебного назначения, опорный конспект, план-конспект лекций)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Тесты (входные, промежуточные, идентификационные, итоговые)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Комплект установочных или обзорных лекций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программы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бумага, диск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 с примерами выполнения практических и самостоятельных заданий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самостоятельной работы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бумага, электронный вариант</w:t>
            </w:r>
          </w:p>
        </w:tc>
      </w:tr>
      <w:tr w:rsidR="009341A6" w:rsidRPr="00AF26B4" w:rsidTr="009341A6">
        <w:trPr>
          <w:trHeight w:val="20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pStyle w:val="aa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AF26B4" w:rsidRDefault="009341A6" w:rsidP="009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1A6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1A6" w:rsidRDefault="009341A6" w:rsidP="00934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41A6" w:rsidRPr="00FC0071" w:rsidRDefault="009341A6" w:rsidP="009341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7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341A6" w:rsidRPr="003A3A7F" w:rsidRDefault="009341A6" w:rsidP="00934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3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85"/>
        <w:gridCol w:w="4237"/>
        <w:gridCol w:w="1614"/>
      </w:tblGrid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3A3A7F" w:rsidRDefault="009341A6" w:rsidP="009341A6">
            <w:pPr>
              <w:pStyle w:val="Style174"/>
              <w:jc w:val="center"/>
              <w:rPr>
                <w:sz w:val="24"/>
                <w:szCs w:val="24"/>
              </w:rPr>
            </w:pPr>
            <w:r w:rsidRPr="003A3A7F">
              <w:rPr>
                <w:rStyle w:val="CharStyle86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1A6" w:rsidRPr="003A3A7F" w:rsidRDefault="009341A6" w:rsidP="009341A6">
            <w:pPr>
              <w:pStyle w:val="Style174"/>
              <w:jc w:val="center"/>
              <w:rPr>
                <w:sz w:val="24"/>
                <w:szCs w:val="24"/>
              </w:rPr>
            </w:pPr>
            <w:r w:rsidRPr="003A3A7F">
              <w:rPr>
                <w:rStyle w:val="CharStyle86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41A6" w:rsidRPr="003A3A7F" w:rsidRDefault="009341A6" w:rsidP="009341A6">
            <w:pPr>
              <w:pStyle w:val="Style174"/>
              <w:jc w:val="center"/>
              <w:rPr>
                <w:sz w:val="24"/>
                <w:szCs w:val="24"/>
              </w:rPr>
            </w:pPr>
            <w:r w:rsidRPr="003A3A7F">
              <w:rPr>
                <w:rStyle w:val="CharStyle86"/>
                <w:sz w:val="24"/>
                <w:szCs w:val="24"/>
              </w:rPr>
              <w:t>Формы и методы контроля и оценки</w:t>
            </w: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pStyle w:val="Style598"/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ОК 1.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участие в работе научно-студенческих обществ,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выступления на научно-практических конференциях,</w:t>
            </w:r>
          </w:p>
          <w:p w:rsidR="009341A6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rStyle w:val="CharStyle94"/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участие во внеурочной деятельности, связанной с будущей профессией/ специ</w:t>
            </w:r>
            <w:r w:rsidRPr="003A3A7F">
              <w:rPr>
                <w:rStyle w:val="CharStyle94"/>
                <w:sz w:val="24"/>
                <w:szCs w:val="24"/>
              </w:rPr>
              <w:softHyphen/>
              <w:t xml:space="preserve">альностью (конкурсы профессионального мастерства, выставки и т.п.), 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высокие показатели производственной деятельности.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29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79"/>
                <w:sz w:val="24"/>
                <w:szCs w:val="24"/>
              </w:rPr>
              <w:t>Экспертная оценка ре</w:t>
            </w:r>
            <w:r w:rsidRPr="003A3A7F">
              <w:rPr>
                <w:rStyle w:val="CharStyle79"/>
                <w:sz w:val="24"/>
                <w:szCs w:val="24"/>
              </w:rPr>
              <w:softHyphen/>
              <w:t>зультатов деятельности обучающихся в процессе освоения образовательной программы:</w:t>
            </w:r>
          </w:p>
          <w:p w:rsidR="009341A6" w:rsidRPr="003A3A7F" w:rsidRDefault="009341A6" w:rsidP="009341A6">
            <w:pPr>
              <w:pStyle w:val="Style134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79"/>
                <w:sz w:val="24"/>
                <w:szCs w:val="24"/>
              </w:rPr>
              <w:t>-на практических занятиях (</w:t>
            </w:r>
            <w:r w:rsidRPr="003A3A7F">
              <w:rPr>
                <w:rStyle w:val="CharStyle79"/>
                <w:sz w:val="24"/>
                <w:szCs w:val="24"/>
              </w:rPr>
              <w:t>при решении ситуацион</w:t>
            </w:r>
            <w:r w:rsidRPr="003A3A7F">
              <w:rPr>
                <w:rStyle w:val="CharStyle79"/>
                <w:sz w:val="24"/>
                <w:szCs w:val="24"/>
              </w:rPr>
              <w:softHyphen/>
              <w:t>ных задач, при участии в деловых играх; при подго</w:t>
            </w:r>
            <w:r w:rsidRPr="003A3A7F">
              <w:rPr>
                <w:rStyle w:val="CharStyle79"/>
                <w:sz w:val="24"/>
                <w:szCs w:val="24"/>
              </w:rPr>
              <w:softHyphen/>
              <w:t>товке и участии в семи</w:t>
            </w:r>
            <w:r w:rsidRPr="003A3A7F">
              <w:rPr>
                <w:rStyle w:val="CharStyle79"/>
                <w:sz w:val="24"/>
                <w:szCs w:val="24"/>
              </w:rPr>
              <w:softHyphen/>
              <w:t>нарах, при подготовке ре</w:t>
            </w:r>
            <w:r w:rsidRPr="003A3A7F">
              <w:rPr>
                <w:rStyle w:val="CharStyle79"/>
                <w:sz w:val="24"/>
                <w:szCs w:val="24"/>
              </w:rPr>
              <w:softHyphen/>
              <w:t>фератов, докладов и т.д.);</w:t>
            </w:r>
          </w:p>
          <w:p w:rsidR="009341A6" w:rsidRPr="003A3A7F" w:rsidRDefault="009341A6" w:rsidP="009341A6">
            <w:pPr>
              <w:pStyle w:val="Style625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  <w:jc w:val="both"/>
              <w:rPr>
                <w:rStyle w:val="CharStyle79"/>
                <w:sz w:val="24"/>
                <w:szCs w:val="24"/>
              </w:rPr>
            </w:pPr>
            <w:r w:rsidRPr="003A3A7F">
              <w:rPr>
                <w:rStyle w:val="CharStyle79"/>
                <w:sz w:val="24"/>
                <w:szCs w:val="24"/>
              </w:rPr>
              <w:t>при выполнении и защите курсовой работы (проек</w:t>
            </w:r>
            <w:r w:rsidRPr="003A3A7F">
              <w:rPr>
                <w:rStyle w:val="CharStyle79"/>
                <w:sz w:val="24"/>
                <w:szCs w:val="24"/>
              </w:rPr>
              <w:softHyphen/>
              <w:t>та);</w:t>
            </w:r>
          </w:p>
          <w:p w:rsidR="009341A6" w:rsidRPr="003A3A7F" w:rsidRDefault="009341A6" w:rsidP="009341A6">
            <w:pPr>
              <w:pStyle w:val="Style625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  <w:jc w:val="both"/>
              <w:rPr>
                <w:rStyle w:val="CharStyle79"/>
                <w:sz w:val="24"/>
                <w:szCs w:val="24"/>
              </w:rPr>
            </w:pPr>
            <w:r w:rsidRPr="003A3A7F">
              <w:rPr>
                <w:rStyle w:val="CharStyle79"/>
                <w:sz w:val="24"/>
                <w:szCs w:val="24"/>
              </w:rPr>
              <w:t>при выполнении работ на различных этапах произ</w:t>
            </w:r>
            <w:r w:rsidRPr="003A3A7F">
              <w:rPr>
                <w:rStyle w:val="CharStyle79"/>
                <w:sz w:val="24"/>
                <w:szCs w:val="24"/>
              </w:rPr>
              <w:softHyphen/>
              <w:t>водственной практики;</w:t>
            </w:r>
          </w:p>
          <w:p w:rsidR="009341A6" w:rsidRPr="003A3A7F" w:rsidRDefault="009341A6" w:rsidP="009341A6">
            <w:pPr>
              <w:pStyle w:val="Style625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  <w:jc w:val="both"/>
              <w:rPr>
                <w:rStyle w:val="CharStyle79"/>
                <w:sz w:val="24"/>
                <w:szCs w:val="24"/>
              </w:rPr>
            </w:pPr>
            <w:r w:rsidRPr="003A3A7F">
              <w:rPr>
                <w:rStyle w:val="CharStyle79"/>
                <w:sz w:val="24"/>
                <w:szCs w:val="24"/>
              </w:rPr>
              <w:t>при выполнении работ на различных этапах произ</w:t>
            </w:r>
            <w:r w:rsidRPr="003A3A7F">
              <w:rPr>
                <w:rStyle w:val="CharStyle79"/>
                <w:sz w:val="24"/>
                <w:szCs w:val="24"/>
              </w:rPr>
              <w:softHyphen/>
              <w:t xml:space="preserve">водственной </w:t>
            </w:r>
            <w:r w:rsidRPr="003A3A7F">
              <w:rPr>
                <w:rStyle w:val="CharStyle79"/>
                <w:sz w:val="24"/>
                <w:szCs w:val="24"/>
              </w:rPr>
              <w:lastRenderedPageBreak/>
              <w:t>практики;</w:t>
            </w:r>
          </w:p>
          <w:p w:rsidR="009341A6" w:rsidRPr="003A3A7F" w:rsidRDefault="009341A6" w:rsidP="009341A6">
            <w:pPr>
              <w:pStyle w:val="Style625"/>
              <w:numPr>
                <w:ilvl w:val="0"/>
                <w:numId w:val="19"/>
              </w:numPr>
              <w:tabs>
                <w:tab w:val="left" w:pos="15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79"/>
                <w:sz w:val="24"/>
                <w:szCs w:val="24"/>
              </w:rPr>
              <w:t>при проведении кон</w:t>
            </w:r>
            <w:r w:rsidRPr="003A3A7F">
              <w:rPr>
                <w:rStyle w:val="CharStyle79"/>
                <w:sz w:val="24"/>
                <w:szCs w:val="24"/>
              </w:rPr>
              <w:softHyphen/>
              <w:t>трольных работ, зачетов, экзаменов по междисцип</w:t>
            </w:r>
            <w:r w:rsidRPr="003A3A7F">
              <w:rPr>
                <w:rStyle w:val="CharStyle79"/>
                <w:sz w:val="24"/>
                <w:szCs w:val="24"/>
              </w:rPr>
              <w:softHyphen/>
              <w:t>линарным курсам, экзамена (квалификационного по мо</w:t>
            </w:r>
            <w:r w:rsidRPr="003A3A7F">
              <w:rPr>
                <w:rStyle w:val="CharStyle79"/>
                <w:sz w:val="24"/>
                <w:szCs w:val="24"/>
              </w:rPr>
              <w:softHyphen/>
              <w:t>дулю).</w:t>
            </w: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pStyle w:val="Style598"/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ОК 2.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выбор и применение методов и способов решения профессиональных задач, о</w:t>
            </w:r>
            <w:r>
              <w:rPr>
                <w:rStyle w:val="CharStyle94"/>
                <w:sz w:val="24"/>
                <w:szCs w:val="24"/>
              </w:rPr>
              <w:t>ценка их эффективности и качест</w:t>
            </w:r>
            <w:r w:rsidRPr="003A3A7F">
              <w:rPr>
                <w:rStyle w:val="CharStyle94"/>
                <w:sz w:val="24"/>
                <w:szCs w:val="24"/>
              </w:rPr>
              <w:t>ва.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pStyle w:val="Style598"/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ОК З.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rStyle w:val="CharStyle94"/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 xml:space="preserve">анализ </w:t>
            </w:r>
            <w:proofErr w:type="gramStart"/>
            <w:r w:rsidRPr="003A3A7F">
              <w:rPr>
                <w:rStyle w:val="CharStyle94"/>
                <w:sz w:val="24"/>
                <w:szCs w:val="24"/>
              </w:rPr>
              <w:t>профессиональных</w:t>
            </w:r>
            <w:proofErr w:type="gramEnd"/>
            <w:r w:rsidRPr="003A3A7F">
              <w:rPr>
                <w:rStyle w:val="CharStyle94"/>
                <w:sz w:val="24"/>
                <w:szCs w:val="24"/>
              </w:rPr>
              <w:t xml:space="preserve"> ситуации; 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решение стандартных и нестандартных профессиональных задач.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pStyle w:val="Style598"/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ОК 4.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профессио</w:t>
            </w:r>
            <w:r>
              <w:rPr>
                <w:rStyle w:val="CharStyle94"/>
                <w:sz w:val="24"/>
                <w:szCs w:val="24"/>
              </w:rPr>
              <w:t>нального и личностного развития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эффективный поиск необходимой ин</w:t>
            </w:r>
            <w:r w:rsidRPr="003A3A7F">
              <w:rPr>
                <w:rStyle w:val="CharStyle94"/>
                <w:sz w:val="24"/>
                <w:szCs w:val="24"/>
              </w:rPr>
              <w:softHyphen/>
              <w:t>формации;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3A3A7F">
              <w:rPr>
                <w:rStyle w:val="CharStyle94"/>
                <w:sz w:val="24"/>
                <w:szCs w:val="24"/>
              </w:rPr>
              <w:t xml:space="preserve">использование 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различных источников, включая электронные, при изучении теоретического материала и прохож</w:t>
            </w:r>
            <w:r>
              <w:rPr>
                <w:rStyle w:val="CharStyle94"/>
                <w:sz w:val="24"/>
                <w:szCs w:val="24"/>
              </w:rPr>
              <w:t>дении различных этапов производ</w:t>
            </w:r>
            <w:r w:rsidRPr="003A3A7F">
              <w:rPr>
                <w:rStyle w:val="CharStyle94"/>
                <w:sz w:val="24"/>
                <w:szCs w:val="24"/>
              </w:rPr>
              <w:t>ственной практики.</w:t>
            </w:r>
            <w:proofErr w:type="gramEnd"/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pStyle w:val="Style598"/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ОК 5.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Использовать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информационно-коммуникационные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технологии в</w:t>
            </w:r>
            <w:r>
              <w:rPr>
                <w:rStyle w:val="CharStyle94"/>
                <w:sz w:val="24"/>
                <w:szCs w:val="24"/>
              </w:rPr>
              <w:t xml:space="preserve"> </w:t>
            </w:r>
            <w:r w:rsidRPr="003A3A7F">
              <w:rPr>
                <w:rStyle w:val="CharStyle94"/>
                <w:sz w:val="24"/>
                <w:szCs w:val="24"/>
              </w:rPr>
              <w:t>профессиональной</w:t>
            </w:r>
            <w:r>
              <w:rPr>
                <w:rStyle w:val="CharStyle94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испо</w:t>
            </w:r>
            <w:r>
              <w:rPr>
                <w:rStyle w:val="CharStyle94"/>
                <w:sz w:val="24"/>
                <w:szCs w:val="24"/>
              </w:rPr>
              <w:t>льзование в учебной и профессио</w:t>
            </w:r>
            <w:r w:rsidRPr="003A3A7F">
              <w:rPr>
                <w:rStyle w:val="CharStyle94"/>
                <w:sz w:val="24"/>
                <w:szCs w:val="24"/>
              </w:rPr>
              <w:t>нальной деятельности различных видов программного обеспечения, в том числе специа</w:t>
            </w:r>
            <w:r>
              <w:rPr>
                <w:rStyle w:val="CharStyle94"/>
                <w:sz w:val="24"/>
                <w:szCs w:val="24"/>
              </w:rPr>
              <w:t>льного, при оформлении и презен</w:t>
            </w:r>
            <w:r w:rsidRPr="003A3A7F">
              <w:rPr>
                <w:rStyle w:val="CharStyle94"/>
                <w:sz w:val="24"/>
                <w:szCs w:val="24"/>
              </w:rPr>
              <w:t>тации всех видов работ.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pStyle w:val="Style598"/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598"/>
              <w:spacing w:line="240" w:lineRule="auto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взаимодействие: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 xml:space="preserve">с </w:t>
            </w:r>
            <w:proofErr w:type="gramStart"/>
            <w:r w:rsidRPr="003A3A7F">
              <w:rPr>
                <w:rStyle w:val="CharStyle94"/>
                <w:sz w:val="24"/>
                <w:szCs w:val="24"/>
              </w:rPr>
              <w:t>обучающимися</w:t>
            </w:r>
            <w:proofErr w:type="gramEnd"/>
            <w:r w:rsidRPr="003A3A7F">
              <w:rPr>
                <w:rStyle w:val="CharStyle94"/>
                <w:sz w:val="24"/>
                <w:szCs w:val="24"/>
              </w:rPr>
              <w:t xml:space="preserve"> при проведении дело</w:t>
            </w:r>
            <w:r w:rsidRPr="003A3A7F">
              <w:rPr>
                <w:rStyle w:val="CharStyle94"/>
                <w:sz w:val="24"/>
                <w:szCs w:val="24"/>
              </w:rPr>
              <w:softHyphen/>
              <w:t xml:space="preserve">вых </w:t>
            </w:r>
            <w:r>
              <w:rPr>
                <w:rStyle w:val="CharStyle94"/>
                <w:sz w:val="24"/>
                <w:szCs w:val="24"/>
              </w:rPr>
              <w:t>игр, выполнении коллективных за</w:t>
            </w:r>
            <w:r w:rsidRPr="003A3A7F">
              <w:rPr>
                <w:rStyle w:val="CharStyle94"/>
                <w:sz w:val="24"/>
                <w:szCs w:val="24"/>
              </w:rPr>
              <w:t>даний (проектов),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с преподавателями, мастерами в ходе обучения,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 xml:space="preserve">с потребителями и коллегами в ходе производственной </w:t>
            </w:r>
            <w:r>
              <w:rPr>
                <w:rStyle w:val="CharStyle94"/>
                <w:sz w:val="24"/>
                <w:szCs w:val="24"/>
              </w:rPr>
              <w:t>практики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7F">
              <w:rPr>
                <w:rStyle w:val="CharStyle94"/>
                <w:rFonts w:eastAsiaTheme="minorEastAsia"/>
                <w:sz w:val="24"/>
                <w:szCs w:val="24"/>
              </w:rPr>
              <w:t>ОК 7. Брать на себя о</w:t>
            </w: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тветственность за работу членов команды (подчиненных),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результат выполнения заданий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самоанализ</w:t>
            </w:r>
            <w:r w:rsidRPr="003A3A7F">
              <w:rPr>
                <w:sz w:val="24"/>
                <w:szCs w:val="24"/>
              </w:rPr>
              <w:t xml:space="preserve"> и коррекция результатов собст</w:t>
            </w:r>
            <w:r>
              <w:rPr>
                <w:sz w:val="24"/>
                <w:szCs w:val="24"/>
              </w:rPr>
              <w:t>венной деятельности при выполне</w:t>
            </w:r>
            <w:r w:rsidRPr="003A3A7F">
              <w:rPr>
                <w:sz w:val="24"/>
                <w:szCs w:val="24"/>
              </w:rPr>
              <w:t>нии ко</w:t>
            </w:r>
            <w:r>
              <w:rPr>
                <w:sz w:val="24"/>
                <w:szCs w:val="24"/>
              </w:rPr>
              <w:t xml:space="preserve">ллективных заданий (проектов), 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sz w:val="24"/>
                <w:szCs w:val="24"/>
              </w:rPr>
              <w:t>ответственность за резуль</w:t>
            </w:r>
            <w:r>
              <w:rPr>
                <w:sz w:val="24"/>
                <w:szCs w:val="24"/>
              </w:rPr>
              <w:t xml:space="preserve">тат </w:t>
            </w:r>
            <w:r>
              <w:rPr>
                <w:sz w:val="24"/>
                <w:szCs w:val="24"/>
              </w:rPr>
              <w:lastRenderedPageBreak/>
              <w:t>выполнения заданий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нировать повышение квалификации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планирование</w:t>
            </w:r>
            <w:r w:rsidRPr="003A3A7F">
              <w:rPr>
                <w:sz w:val="24"/>
                <w:szCs w:val="24"/>
              </w:rPr>
              <w:t xml:space="preserve"> и качественное выполне</w:t>
            </w:r>
            <w:r w:rsidRPr="003A3A7F">
              <w:rPr>
                <w:sz w:val="24"/>
                <w:szCs w:val="24"/>
              </w:rPr>
              <w:softHyphen/>
              <w:t>ние заданий для самостоятельной работы при изучении теоретического материала и прохож</w:t>
            </w:r>
            <w:r>
              <w:rPr>
                <w:sz w:val="24"/>
                <w:szCs w:val="24"/>
              </w:rPr>
              <w:t>дении различных этапов производ</w:t>
            </w:r>
            <w:r w:rsidRPr="003A3A7F">
              <w:rPr>
                <w:sz w:val="24"/>
                <w:szCs w:val="24"/>
              </w:rPr>
              <w:t>ственной практики;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</w:rPr>
              <w:t xml:space="preserve"> этапов и содержания рабо</w:t>
            </w:r>
            <w:r w:rsidRPr="003A3A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ы по реализации самообразования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>ОК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профессиональную деятельность в условиях обновления её целей,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держания, смены технологий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sz w:val="24"/>
                <w:szCs w:val="24"/>
              </w:rPr>
              <w:t xml:space="preserve">адаптация к изменяющимся условиям </w:t>
            </w:r>
            <w:r w:rsidRPr="003A3A7F">
              <w:rPr>
                <w:rStyle w:val="CharStyle94"/>
                <w:sz w:val="24"/>
                <w:szCs w:val="24"/>
              </w:rPr>
              <w:t>профессиональной</w:t>
            </w:r>
            <w:r w:rsidRPr="003A3A7F">
              <w:rPr>
                <w:sz w:val="24"/>
                <w:szCs w:val="24"/>
              </w:rPr>
              <w:t xml:space="preserve"> деятельности; </w:t>
            </w:r>
          </w:p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sz w:val="24"/>
                <w:szCs w:val="24"/>
              </w:rPr>
              <w:t>проявление профессиональной манев</w:t>
            </w:r>
            <w:r w:rsidRPr="003A3A7F">
              <w:rPr>
                <w:sz w:val="24"/>
                <w:szCs w:val="24"/>
              </w:rPr>
              <w:softHyphen/>
              <w:t>ренности при прохождении различных э</w:t>
            </w:r>
            <w:r>
              <w:rPr>
                <w:sz w:val="24"/>
                <w:szCs w:val="24"/>
              </w:rPr>
              <w:t>тапов производственной практики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  <w:tr w:rsidR="009341A6" w:rsidRPr="003A3A7F" w:rsidTr="009341A6">
        <w:tc>
          <w:tcPr>
            <w:tcW w:w="3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1A6" w:rsidRPr="003A3A7F" w:rsidRDefault="009341A6" w:rsidP="00934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>ОК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Исполнять воинскую </w:t>
            </w:r>
            <w:proofErr w:type="gramStart"/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обязанность</w:t>
            </w:r>
            <w:proofErr w:type="gramEnd"/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применением полученных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3A7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ссиональных знаний (для юношей)</w:t>
            </w:r>
          </w:p>
        </w:tc>
        <w:tc>
          <w:tcPr>
            <w:tcW w:w="4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619"/>
              <w:numPr>
                <w:ilvl w:val="0"/>
                <w:numId w:val="24"/>
              </w:numPr>
              <w:tabs>
                <w:tab w:val="left" w:pos="228"/>
                <w:tab w:val="left" w:pos="26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3A3A7F">
              <w:rPr>
                <w:rStyle w:val="CharStyle94"/>
                <w:sz w:val="24"/>
                <w:szCs w:val="24"/>
              </w:rPr>
              <w:t>готовность</w:t>
            </w:r>
            <w:r>
              <w:rPr>
                <w:sz w:val="24"/>
                <w:szCs w:val="24"/>
              </w:rPr>
              <w:t xml:space="preserve"> к исполнению воинской обя</w:t>
            </w:r>
            <w:r w:rsidRPr="003A3A7F">
              <w:rPr>
                <w:sz w:val="24"/>
                <w:szCs w:val="24"/>
              </w:rPr>
              <w:t>занности с применением полученных профе</w:t>
            </w:r>
            <w:r>
              <w:rPr>
                <w:sz w:val="24"/>
                <w:szCs w:val="24"/>
              </w:rPr>
              <w:t>ссиональных знаний (для юношей)</w:t>
            </w: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A6" w:rsidRPr="003A3A7F" w:rsidRDefault="009341A6" w:rsidP="009341A6">
            <w:pPr>
              <w:pStyle w:val="Style173"/>
              <w:jc w:val="both"/>
              <w:rPr>
                <w:sz w:val="24"/>
                <w:szCs w:val="24"/>
              </w:rPr>
            </w:pPr>
          </w:p>
        </w:tc>
      </w:tr>
    </w:tbl>
    <w:p w:rsidR="009341A6" w:rsidRPr="003A3A7F" w:rsidRDefault="009341A6" w:rsidP="009341A6">
      <w:pPr>
        <w:tabs>
          <w:tab w:val="left" w:pos="1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41A6" w:rsidRDefault="009341A6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1A6" w:rsidRDefault="009341A6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ГЛОССАРИЙ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hd w:val="clear" w:color="auto" w:fill="FFFFFF"/>
        <w:tabs>
          <w:tab w:val="left" w:pos="2611"/>
          <w:tab w:val="left" w:pos="4834"/>
          <w:tab w:val="left" w:pos="60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Вариативная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составляющая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(часть)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основных образовательных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 среднего профессионального образования </w:t>
      </w:r>
      <w:r w:rsidRPr="007D627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дополнительных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требований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результатам,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структуре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основных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образовательных программ среднего профессионального образования, условиям их реализации, оцениванию качества освоения.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Обусловлена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технико-технологическими, организационно-экономическими и другими особенностями развития экономики и социальной сферы региона.</w:t>
      </w:r>
    </w:p>
    <w:p w:rsidR="007D6273" w:rsidRPr="007D6273" w:rsidRDefault="007D6273" w:rsidP="007D6273">
      <w:pPr>
        <w:shd w:val="clear" w:color="auto" w:fill="FFFFFF"/>
        <w:tabs>
          <w:tab w:val="left" w:pos="2698"/>
          <w:tab w:val="left" w:pos="4814"/>
          <w:tab w:val="left" w:pos="6864"/>
          <w:tab w:val="left" w:pos="8626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профессиональной деятельности (ВПД)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составная часть области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образованная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целостным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набором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функций и необходимых для их выполнения компетенций.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Дидактическая единица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одна из предметных тем, подлежащих обязательному освещению в процессе подготовки специалистов, обучающихся по данному предмету. Дидактические единицы объединяют темы и входят в предметы, которые составляют содержание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Дифференцированный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зачѐт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промежуточной аттестации, предусматривающая оценивание усвоения студентами обучающего материала по определенной учебной дисциплине на основании выполненных ими индивидуальных заданий, по результатам которых выставляется зачетная оценка. Зачеты с дифференцированными оценками ставятся по дисциплинам, перечень которых устанавливается в учебном плане.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Зачѐт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промежуточной аттестации по дисциплине без выставления оценки.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Контрольная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определение степени усвоения материала по различным уровням познавательной деятельности. Контрольная работа может быть реализована в виде самостоятельной или аудиторной работы. В контрольной работе студент отвечает на поставленные вопросы или решает задачи. Ответ на поставленные вопросы предполагает знание теории, понимание механизма действия данного явления или предмета, практики его применения.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Курсовой проект (работа)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одним из основных видов учебных занятий и формой контроля учебной работы студентов, выполняемой в течение курса (семестра) под руководством преподавателя, и представляет собой самостоятельное исследование избранной темы, которая должна быть актуальной и соответствовать состоянию и перспективам развития науки.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Лекция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 учебного занятия, на котором педагог устно излагает учебный материал в сочетании с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приѐмами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активизации познавательной деятельности обучающихся (запись основной мысли, конспектирования, составление схемы излагаемого материала).</w:t>
      </w:r>
    </w:p>
    <w:p w:rsidR="007D6273" w:rsidRPr="007D6273" w:rsidRDefault="007D6273" w:rsidP="007D6273">
      <w:pPr>
        <w:shd w:val="clear" w:color="auto" w:fill="FFFFFF"/>
        <w:tabs>
          <w:tab w:val="left" w:pos="2294"/>
          <w:tab w:val="left" w:pos="4493"/>
          <w:tab w:val="left" w:pos="6288"/>
          <w:tab w:val="left" w:pos="7843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форма учебного занятия, ведущей дидактической целью которого является экспериментальное подтверждение и проверка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существующих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теоретических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(законов,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зависимостей),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учебных и профессиональных практических умений и навыков.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Pr="007D62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это логически завершенная часть учебного материала, обязательно сопровождаемая контролем знаний и умений учащихся</w:t>
      </w:r>
    </w:p>
    <w:p w:rsidR="007D6273" w:rsidRPr="007D6273" w:rsidRDefault="007D6273" w:rsidP="007D6273">
      <w:pPr>
        <w:shd w:val="clear" w:color="auto" w:fill="FFFFFF"/>
        <w:tabs>
          <w:tab w:val="left" w:pos="1430"/>
          <w:tab w:val="left" w:pos="2458"/>
          <w:tab w:val="left" w:pos="3816"/>
          <w:tab w:val="left" w:pos="5563"/>
          <w:tab w:val="left" w:pos="6984"/>
          <w:tab w:val="left" w:pos="8261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подготовки квалифицированных рабочих и служащих (ППКРС)/программы подготовки специалистов среднего звена (ППССЗ)</w:t>
      </w:r>
    </w:p>
    <w:p w:rsidR="007D6273" w:rsidRPr="007D6273" w:rsidRDefault="007D6273" w:rsidP="007D6273">
      <w:pPr>
        <w:shd w:val="clear" w:color="auto" w:fill="FFFFFF"/>
        <w:tabs>
          <w:tab w:val="left" w:pos="1430"/>
          <w:tab w:val="left" w:pos="2458"/>
          <w:tab w:val="left" w:pos="3816"/>
          <w:tab w:val="left" w:pos="5563"/>
          <w:tab w:val="left" w:pos="6984"/>
          <w:tab w:val="left" w:pos="8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профессии/специальности </w:t>
      </w:r>
      <w:proofErr w:type="gramStart"/>
      <w:r w:rsidRPr="007D62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gramEnd"/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совокупность учебно-методической документации, включающая в себя учебный план, рабочие программы курсов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план,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рабочие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курсов,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дисциплин,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профессиональных модулей и другие материалы, обеспечивающие воспитание и качество подготовки обучающихся, а также программы учебной практики (производственного обучения)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Общие компетенция (ОК)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универсальные способы деятельности, общие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 результаты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процесс установления степени соответствия реальных достижений обучающегося планируемым образовательным результатам. Оценивание – это механизм, обеспечивающий преподавателя информацией, которая нужна ему, чтобы совершенствовать преподавание, находить наиболее эффективные методы обучения, а также мотивировать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активно включиться в своѐ учение.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Оценивание образовательных результатов в рамках ФГОС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совокупность взаимосвязанных видов деятельности и регламентированных процедур, посредством которых устанавливается степень соответствия достигнутых обучающимися результатов требованиям ФГОС.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требования относятся к зафиксированным в стандарте итоговым (ОК и ПК) и промежуточным (умения, знания) образовательным результатам.</w:t>
      </w:r>
    </w:p>
    <w:p w:rsidR="007D6273" w:rsidRPr="007D6273" w:rsidRDefault="007D6273" w:rsidP="007D6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занятие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форм учебного занятия, целью которого является формирование у студента практических навыков и умений.</w:t>
      </w:r>
    </w:p>
    <w:p w:rsidR="007D6273" w:rsidRPr="007D6273" w:rsidRDefault="007D6273" w:rsidP="007D6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Примерная учебная программа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документ, который детально раскрывает обязательные   (федеральные) компоненты содержания обучения и параметры качества усвоения учебного материала по конкретному предмету базисного учебного плана.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Профессиональные компетенции (ПК)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способность действовать на основе имеющихся умений, знаний и практического опыта в определенной области и вида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среднего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профессионального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образования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базовой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подготовки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освоение общих и профессиональных компетенций, обеспечивающих готовность к реализации основных видов профессиональной деятельности в соответствии с получаемой квалификацией специалиста среднего звена.</w:t>
      </w:r>
    </w:p>
    <w:p w:rsidR="007D6273" w:rsidRPr="007D6273" w:rsidRDefault="007D6273" w:rsidP="007D6273">
      <w:pPr>
        <w:shd w:val="clear" w:color="auto" w:fill="FFFFFF"/>
        <w:tabs>
          <w:tab w:val="left" w:pos="2630"/>
          <w:tab w:val="left" w:pos="4603"/>
          <w:tab w:val="left" w:pos="5112"/>
          <w:tab w:val="left" w:pos="7075"/>
          <w:tab w:val="left" w:pos="7574"/>
          <w:tab w:val="left" w:pos="8626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среднего профессионального образования углублѐннойподготовки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приобретение общих и профессиональных компетенций, обеспечивающих готовность к реализации усложненных видов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соответствии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более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высокой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 специалиста среднего звена.</w:t>
      </w:r>
    </w:p>
    <w:p w:rsidR="007D6273" w:rsidRPr="007D6273" w:rsidRDefault="007D6273" w:rsidP="007D6273">
      <w:pPr>
        <w:shd w:val="clear" w:color="auto" w:fill="FFFFFF"/>
        <w:tabs>
          <w:tab w:val="left" w:pos="2491"/>
          <w:tab w:val="left" w:pos="4392"/>
          <w:tab w:val="left" w:pos="6005"/>
          <w:tab w:val="left" w:pos="8218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Профессиональный модуль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часть основной профессиональной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программы,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имеющая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определѐнную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логическую завершѐнность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предназначенная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освоения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профессиональных</w:t>
      </w:r>
      <w:proofErr w:type="gramEnd"/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 в рамках каждого из основных видов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учебной дисциплины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нормативный документ, определяющий результаты обучения, критерии, способы и формы их оценки, а также объем, порядок, содержание обучения и требования к условиям реализации учебной дисциплины.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Расчетно-графическая работа (РГР)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является разновидностью контрольной работы. Основной акцент в ней делается на решение задач с использованием графического изображения и комментариев.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Реферат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– краткий обзор основного содержания нескольких источников по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 исследования.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обучения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освоенные компетенции и умения, усвоенные знания, обеспечивающие соответствующую квалификацию и уровень образования.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Самостоятельная работа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планируемая в рамках учебного плана деятельность обучающихся по освоению содержания основной (или дополнительной) профессиональной образовательной программы, которая осуществляется по заданию, при методическом руководстве и контроле преподавателя, но без его непосредственного участия.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Семинар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одна из основных форм организации практических знаний, специфика которой состоит в коллективном обсуждении студентами вопросов,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самостоятельно или под руководством преподавателя. Цель семинара – углубленное изучение темы или раздела курса.</w:t>
      </w:r>
    </w:p>
    <w:p w:rsidR="007D6273" w:rsidRPr="007D6273" w:rsidRDefault="007D6273" w:rsidP="007D6273">
      <w:pPr>
        <w:shd w:val="clear" w:color="auto" w:fill="FFFFFF"/>
        <w:tabs>
          <w:tab w:val="left" w:pos="2074"/>
          <w:tab w:val="left" w:pos="3955"/>
          <w:tab w:val="left" w:pos="5842"/>
          <w:tab w:val="left" w:pos="9490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работодателей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понимание их ожиданий относительно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компетенций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работников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конкретной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профессии/специальности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 квалификационного уровня.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освоенный субъектом способ выполнения действия, обеспечиваемый совокупностью приобретенных знаний и навыков (знание на уровне применения).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программа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нормативный документ, в котором очерчивается круг основных умений и знаний, подлежащих усвоению по каждой отдельно взятой учебной дисциплине. Она включает перечень тем изучаемого материала, рекомендации по количеству времени на каждую тему, распределению их по годам обучения и времени, отводимому для изучения всего курса.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Учебная дисциплина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система знаний и умений, отражающая содержание определённой науки или области профессиональной деятельности и обеспечивающая  систему знаний и умений, отражающая   содержание определенной науки и/или области профессиональной деятельности, обеспечивающая реализацию основной профессиональной образовательной программы.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Учебно-методический комплекс профессии/специальности (УМКС)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комплект учебно-планирующей и учебно-методической документации по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профессии/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специальности, включающий федеральный государственный образовательный стандарт среднего профессионального образования, учебный план, рабочие программы дисциплин по циклам, программы профессиональных модулей, методические рекомендации по организации внеаудиторной самостоятельной работы, методические указания по проведению лабораторных и практических работ, подготовке курсовых работ, дипломного проекта, программы ИГА.</w:t>
      </w:r>
      <w:proofErr w:type="gramEnd"/>
    </w:p>
    <w:p w:rsidR="007D6273" w:rsidRPr="007D6273" w:rsidRDefault="007D6273" w:rsidP="007D6273">
      <w:pPr>
        <w:shd w:val="clear" w:color="auto" w:fill="FFFFFF"/>
        <w:tabs>
          <w:tab w:val="left" w:pos="1358"/>
          <w:tab w:val="left" w:pos="3034"/>
          <w:tab w:val="left" w:pos="5842"/>
          <w:tab w:val="left" w:pos="8400"/>
        </w:tabs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план по профессии/специальности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план образовательной деятельности в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рамках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профессиональных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образовательных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программ,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определяющий перечень образовательных областей, видов деятельности студентов в различных формах и содержащий объѐмные показатели </w:t>
      </w:r>
      <w:r w:rsidRPr="007D627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минимально необходимых и максимально возможных временных затрат (часов) для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достижения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образовательным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учреждением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запланированных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результатов.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Учебный цикл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совокупность дисциплин (модулей), обеспечивающих освоение знаний, умений и формирование компетенций в соответствующей области профессиональной деятельности.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Федеральный государственный образовательный стандарт (ФГОС)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стандарт третьего поколения, в основе которого лежит компетентностный подход к образованию.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Экзамен </w:t>
      </w: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форма промежуточной аттестации знаний студентов по учебной дисциплине, междисциплинарному курсу, по результатам которого всегда выставляется оценка.</w:t>
      </w:r>
    </w:p>
    <w:p w:rsidR="007D6273" w:rsidRPr="007D6273" w:rsidRDefault="007D6273" w:rsidP="007D62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Примерные виды заданий для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внеаудиторной самостоятельной работы</w:t>
      </w:r>
    </w:p>
    <w:p w:rsidR="007D6273" w:rsidRPr="007D6273" w:rsidRDefault="007D6273" w:rsidP="007D6273">
      <w:pPr>
        <w:shd w:val="clear" w:color="auto" w:fill="FFFFFF"/>
        <w:spacing w:after="0" w:line="240" w:lineRule="auto"/>
        <w:ind w:firstLine="2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решение логических заданий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источниками информации с целью подбора материала</w:t>
      </w:r>
      <w:r w:rsidRPr="007D6273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Выполнение расчѐтно-графических работ по индивидуальным заданиям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расчѐтных работ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 по образцу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модели</w:t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схем….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законов, нормативных документов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тем, вопросов по теме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проектное задание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 заданным критериям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процесса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Написание эссе и творческих работ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Оформление отчѐта по результатам работы и подготовка к защите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Оформление таблиц и схем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Описание ситуаций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Подготовка реферата,  сообщения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Подготовка к семинарскому занятию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Проработка конспектов занятий, учебной и специальной литературы.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творческих работ (презентаций)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творческих работ (проектов)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сравнительного анализа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   и    моделирование    компонентов   профессиональной деятельности.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в </w:t>
      </w:r>
      <w:proofErr w:type="spell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реферирование информации.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материала для проведения деловой игры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опорного конспекта по теме.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Построение диаграмм, блок-схем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алгоритма.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дизайна,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дизайн-проекта</w:t>
      </w:r>
      <w:proofErr w:type="gramEnd"/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аналогичных и (или) нестандартных задач.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расчѐтных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производственных ситуационных задач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техническими справочниками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 с   конспектами   с   последующим   выполнением   практических заданий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словарями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альбомов с чертежами, схемами, таблицами по дисциплине, междисциплинарному курсу, профессиональному модулю.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аннотации на статью, реферат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библиографии по теме, дисциплине, междисциплинарному курсу, профессиональному модулю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бизнес-плана.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глоссария.    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диаграмм.</w:t>
      </w:r>
    </w:p>
    <w:p w:rsidR="007D6273" w:rsidRPr="007D6273" w:rsidRDefault="007D6273" w:rsidP="007D6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273" w:rsidRPr="007D6273" w:rsidRDefault="007D6273" w:rsidP="007D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  <w:r w:rsidRPr="007D6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D62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Примеры форм и методов контроля и оценки результатов обучения </w:t>
      </w:r>
    </w:p>
    <w:p w:rsidR="007D6273" w:rsidRPr="007D6273" w:rsidRDefault="007D6273" w:rsidP="007D627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shd w:val="clear" w:color="auto" w:fill="FFFFFF"/>
        <w:spacing w:after="0" w:line="240" w:lineRule="auto"/>
        <w:ind w:firstLine="57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Информацию о содержании, формах и методах контроля, показателях и критериях оценки самостоятельной работы необходимо </w:t>
      </w:r>
      <w:r w:rsidRPr="007D6273">
        <w:rPr>
          <w:rFonts w:ascii="Times New Roman" w:eastAsia="Times New Roman" w:hAnsi="Times New Roman" w:cs="Times New Roman"/>
          <w:b/>
          <w:spacing w:val="-1"/>
          <w:sz w:val="24"/>
          <w:szCs w:val="24"/>
          <w:highlight w:val="yellow"/>
          <w:lang w:eastAsia="ru-RU"/>
        </w:rPr>
        <w:t>представить студентам в самом начале изучения дисциплины.</w:t>
      </w:r>
    </w:p>
    <w:p w:rsidR="007D6273" w:rsidRPr="007D6273" w:rsidRDefault="007D6273" w:rsidP="007D6273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предложенных понятий по изучаемой теме;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своей практической работы по изучаемой теме (рефлексия своей деятельности);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самостоятельная работа по конспектированию;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Внеаудиторная, самостоятельная работа выполнение индивидуальных проектных заданий;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 защита практических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 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в форме тестирования;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 проектное задание;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по дисциплине проходит в соответствии с учебным планом по специальности;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- тестирование по теме;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усвоения знаний проводится в форме тестирования и контрольных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формирования умений производится в форме защиты лабораторных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оценки результатов освоения дисциплины является способность выполнения конкретных профессиональных задач в ходе самостоятельной работы над курсовой работой, во время учебной и производственной практики: планирование и самостоятельное выполнение работ, решение проблемных задач; выполнение работ по образцу, инструкции или под руководством; узнавание ранее изученных объектов и свойств;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по индивидуальным заданиям;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Отчёты по самостоятельным работам;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понятийного словаря;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освоенных знаний в ходе выполнения самостоятельной работы по теме / разделу;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освоенных умений в ходе выполнения практических работ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профессионализма деятельности обучающихся при выполнении лабораторных, отчетных расчетно-графических работ и других видов текущего контроля;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уровня усвоения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тем при защите отчетных работ и других видах промежуточного и итогового контроля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доклады, рефераты;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итоговому зачетному занятию;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семинару;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тестированию;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беседы по формированию здорового образа жизни;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Практические занятия, внеаудиторная самостоятельная работа, контрольная работа;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основные нормативно-правовые акты;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результаты своей практической работы по изучаемой теме (осуществить рефлексию своей деятельности);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и оцените друг у друга факторы риска здоровья;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практических занятий и самостоятельных работ. Сдача обучающимися зачета;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медико-социальное обследование больного по заданной схеме;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конспектов лекций, самостоятельных работ;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Проверочные работы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опроса на аудиторных занятиях;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Рефераты, доклады по заданным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отдельным темам курса;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Решить ситуационные задачи;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презентаций;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сравнительной таблицы;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и таблиц, выполнение рефератов, схем, планов,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в форме: устного опроса; защиты практических заданий, творческих работ; контрольных и тестовых заданий по темам учебной дисциплины;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Тестирования по темам;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проверка (опрос);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реферат;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Фронтальный и индивидуальный опрос во время аудиторных занятий;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чертежей,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выполнения самостоятельной работы;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выполненных презентаций, выполнение индивидуальных заданий, оценка рефератов и докладов, аудиторные занятия;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результатов деятельности обучающихся в процессе освоения образовательной программы: на практических занятиях (при решении ситуационных задач, при участии в деловых играх: при подготовке  и участии в  семинарах, при подготовке рефератов, докладов и т.д.); при  выполнении и защите курсовой работы (проекта); при выполнении  работ на различных этапах производственной практики;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оценка результатов деятельности обучающихся в процессе освоения образовательной программы: на практических занятиях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выполнении  работ на различных этапах производственной практики, зачет по разделу практики;</w:t>
      </w:r>
    </w:p>
    <w:p w:rsidR="007D6273" w:rsidRPr="007D6273" w:rsidRDefault="007D6273" w:rsidP="007D627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оценка решения ситуационных задач;</w:t>
      </w:r>
    </w:p>
    <w:p w:rsidR="007D6273" w:rsidRDefault="007D6273" w:rsidP="007D6273">
      <w:pPr>
        <w:tabs>
          <w:tab w:val="left" w:pos="2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наблюдение и оценка на практических занятиях и контрольной работе, выполнение презентаций или сообщений, ответы </w:t>
      </w:r>
      <w:proofErr w:type="gramStart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273" w:rsidRDefault="007D6273" w:rsidP="00DB0C1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регистрации  дополнений и изменений в рабочей программе учебной дисциплины</w:t>
      </w:r>
      <w:r w:rsidR="00647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/профессионального модуля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B0C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B0C13">
        <w:rPr>
          <w:rFonts w:ascii="Times New Roman" w:eastAsia="Times New Roman" w:hAnsi="Times New Roman" w:cs="Times New Roman"/>
          <w:i/>
          <w:lang w:eastAsia="ru-RU"/>
        </w:rPr>
        <w:t>нужное подчеркнуть)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DB0C13">
        <w:rPr>
          <w:rFonts w:ascii="Times New Roman" w:eastAsia="Times New Roman" w:hAnsi="Times New Roman" w:cs="Times New Roman"/>
          <w:i/>
          <w:lang w:eastAsia="ru-RU"/>
        </w:rPr>
        <w:t>___________________________________________________________________________________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C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 ________________________________________________</w:t>
      </w: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1120"/>
        <w:gridCol w:w="1125"/>
        <w:gridCol w:w="2968"/>
        <w:gridCol w:w="3556"/>
      </w:tblGrid>
      <w:tr w:rsidR="00DB0C13" w:rsidRPr="00DB0C13" w:rsidTr="009341A6">
        <w:trPr>
          <w:trHeight w:val="450"/>
        </w:trPr>
        <w:tc>
          <w:tcPr>
            <w:tcW w:w="1220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2245" w:type="dxa"/>
            <w:gridSpan w:val="2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 xml:space="preserve">Номера </w:t>
            </w:r>
            <w:proofErr w:type="gramStart"/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изменённых</w:t>
            </w:r>
            <w:proofErr w:type="gramEnd"/>
          </w:p>
        </w:tc>
        <w:tc>
          <w:tcPr>
            <w:tcW w:w="2968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№ протокола /подпись ПЦК</w:t>
            </w:r>
          </w:p>
        </w:tc>
        <w:tc>
          <w:tcPr>
            <w:tcW w:w="3556" w:type="dxa"/>
            <w:vMerge w:val="restart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lang w:eastAsia="ru-RU"/>
              </w:rPr>
              <w:t>Дата ввода изменений</w:t>
            </w:r>
          </w:p>
        </w:tc>
      </w:tr>
      <w:tr w:rsidR="00DB0C13" w:rsidRPr="00DB0C13" w:rsidTr="009341A6">
        <w:trPr>
          <w:trHeight w:val="510"/>
        </w:trPr>
        <w:tc>
          <w:tcPr>
            <w:tcW w:w="1220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страниц</w:t>
            </w: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пунктов</w:t>
            </w:r>
          </w:p>
        </w:tc>
        <w:tc>
          <w:tcPr>
            <w:tcW w:w="2968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vMerge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B0C13" w:rsidRPr="00DB0C13" w:rsidTr="009341A6">
        <w:tc>
          <w:tcPr>
            <w:tcW w:w="12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68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56" w:type="dxa"/>
            <w:shd w:val="clear" w:color="auto" w:fill="auto"/>
          </w:tcPr>
          <w:p w:rsidR="00DB0C13" w:rsidRPr="00DB0C13" w:rsidRDefault="00DB0C13" w:rsidP="00DB0C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B0C13" w:rsidRPr="00DB0C13" w:rsidRDefault="00DB0C13" w:rsidP="00DB0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0C13" w:rsidRDefault="00DB0C13" w:rsidP="00DB0C13">
      <w:pPr>
        <w:tabs>
          <w:tab w:val="left" w:pos="1545"/>
        </w:tabs>
      </w:pPr>
    </w:p>
    <w:p w:rsidR="00DB0C13" w:rsidRDefault="00DB0C13" w:rsidP="00DB0C13">
      <w:pPr>
        <w:tabs>
          <w:tab w:val="left" w:pos="1545"/>
        </w:tabs>
      </w:pPr>
    </w:p>
    <w:p w:rsidR="00DB0C13" w:rsidRDefault="00DB0C13" w:rsidP="00DB0C13">
      <w:pPr>
        <w:tabs>
          <w:tab w:val="left" w:pos="1545"/>
        </w:tabs>
      </w:pPr>
    </w:p>
    <w:p w:rsidR="00DB0C13" w:rsidRPr="00DB0C13" w:rsidRDefault="00DB0C13" w:rsidP="00DB0C13">
      <w:pPr>
        <w:tabs>
          <w:tab w:val="left" w:pos="1545"/>
        </w:tabs>
      </w:pPr>
    </w:p>
    <w:sectPr w:rsidR="00DB0C13" w:rsidRPr="00DB0C13" w:rsidSect="009D0163">
      <w:footerReference w:type="even" r:id="rId10"/>
      <w:footerReference w:type="default" r:id="rId11"/>
      <w:pgSz w:w="11907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20" w:rsidRDefault="00C41120" w:rsidP="009341A6">
      <w:pPr>
        <w:spacing w:after="0" w:line="240" w:lineRule="auto"/>
      </w:pPr>
      <w:r>
        <w:separator/>
      </w:r>
    </w:p>
  </w:endnote>
  <w:endnote w:type="continuationSeparator" w:id="0">
    <w:p w:rsidR="00C41120" w:rsidRDefault="00C41120" w:rsidP="0093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432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E4420" w:rsidRPr="0029160E" w:rsidRDefault="00502769" w:rsidP="009341A6">
        <w:pPr>
          <w:pStyle w:val="af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16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4420" w:rsidRPr="002916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16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088C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2916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20" w:rsidRDefault="00502769" w:rsidP="003D57BA">
    <w:pPr>
      <w:pStyle w:val="af7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AE4420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AE4420" w:rsidRDefault="00AE4420" w:rsidP="003D57BA">
    <w:pPr>
      <w:pStyle w:val="af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20" w:rsidRPr="007D6273" w:rsidRDefault="00AE4420" w:rsidP="007D6273">
    <w:pPr>
      <w:pStyle w:val="af7"/>
      <w:tabs>
        <w:tab w:val="left" w:pos="5910"/>
        <w:tab w:val="center" w:pos="7286"/>
      </w:tabs>
      <w:rPr>
        <w:b/>
      </w:rPr>
    </w:pPr>
    <w:r>
      <w:tab/>
    </w:r>
    <w:r>
      <w:tab/>
    </w:r>
    <w:r>
      <w:tab/>
    </w:r>
    <w:r w:rsidR="00502769">
      <w:fldChar w:fldCharType="begin"/>
    </w:r>
    <w:r>
      <w:instrText>PAGE   \* MERGEFORMAT</w:instrText>
    </w:r>
    <w:r w:rsidR="00502769">
      <w:fldChar w:fldCharType="separate"/>
    </w:r>
    <w:r w:rsidR="0082088C">
      <w:rPr>
        <w:noProof/>
      </w:rPr>
      <w:t>22</w:t>
    </w:r>
    <w:r w:rsidR="00502769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20" w:rsidRDefault="00C41120" w:rsidP="009341A6">
      <w:pPr>
        <w:spacing w:after="0" w:line="240" w:lineRule="auto"/>
      </w:pPr>
      <w:r>
        <w:separator/>
      </w:r>
    </w:p>
  </w:footnote>
  <w:footnote w:type="continuationSeparator" w:id="0">
    <w:p w:rsidR="00C41120" w:rsidRDefault="00C41120" w:rsidP="009341A6">
      <w:pPr>
        <w:spacing w:after="0" w:line="240" w:lineRule="auto"/>
      </w:pPr>
      <w:r>
        <w:continuationSeparator/>
      </w:r>
    </w:p>
  </w:footnote>
  <w:footnote w:id="1">
    <w:p w:rsidR="00AE4420" w:rsidRPr="007B30B9" w:rsidRDefault="00AE4420" w:rsidP="009341A6">
      <w:pPr>
        <w:pStyle w:val="ab"/>
        <w:spacing w:line="200" w:lineRule="exact"/>
        <w:jc w:val="both"/>
        <w:rPr>
          <w:rFonts w:ascii="Times New Roman" w:hAnsi="Times New Roman"/>
        </w:rPr>
      </w:pPr>
      <w:r w:rsidRPr="00311953">
        <w:rPr>
          <w:rStyle w:val="ad"/>
        </w:rPr>
        <w:t>*</w:t>
      </w:r>
      <w:r w:rsidRPr="00311953">
        <w:t xml:space="preserve"> </w:t>
      </w:r>
      <w:r w:rsidRPr="006619A7">
        <w:rPr>
          <w:rFonts w:ascii="Times New Roman" w:hAnsi="Times New Roman"/>
        </w:rPr>
        <w:t xml:space="preserve">Раздел профессионального модуля </w:t>
      </w:r>
      <w:r>
        <w:rPr>
          <w:rFonts w:ascii="Times New Roman" w:hAnsi="Times New Roman"/>
        </w:rPr>
        <w:t>состоит</w:t>
      </w:r>
      <w:r w:rsidRPr="006619A7">
        <w:rPr>
          <w:rFonts w:ascii="Times New Roman" w:hAnsi="Times New Roman"/>
        </w:rPr>
        <w:t xml:space="preserve"> из междисциплинарного курса и соответствующих частей учеб</w:t>
      </w:r>
      <w:r>
        <w:rPr>
          <w:rFonts w:ascii="Times New Roman" w:hAnsi="Times New Roman"/>
        </w:rPr>
        <w:t>ной и производственной практик.</w:t>
      </w:r>
    </w:p>
  </w:footnote>
  <w:footnote w:id="2">
    <w:p w:rsidR="00AE4420" w:rsidRPr="006619A7" w:rsidRDefault="00AE4420" w:rsidP="009341A6">
      <w:pPr>
        <w:pStyle w:val="ab"/>
        <w:spacing w:line="200" w:lineRule="exact"/>
        <w:jc w:val="both"/>
        <w:rPr>
          <w:rFonts w:ascii="Times New Roman" w:hAnsi="Times New Roman"/>
        </w:rPr>
      </w:pPr>
      <w:r w:rsidRPr="00AF7C29">
        <w:rPr>
          <w:rStyle w:val="ad"/>
        </w:rPr>
        <w:t>*</w:t>
      </w:r>
      <w:r w:rsidRPr="00AF7C29">
        <w:t xml:space="preserve"> </w:t>
      </w:r>
      <w:r w:rsidRPr="006619A7">
        <w:rPr>
          <w:rFonts w:ascii="Times New Roman" w:hAnsi="Times New Roman"/>
        </w:rPr>
        <w:t xml:space="preserve">Раздел профессионального модуля </w:t>
      </w:r>
      <w:r>
        <w:rPr>
          <w:rFonts w:ascii="Times New Roman" w:hAnsi="Times New Roman"/>
        </w:rPr>
        <w:t>состоит</w:t>
      </w:r>
      <w:r w:rsidRPr="006619A7">
        <w:rPr>
          <w:rFonts w:ascii="Times New Roman" w:hAnsi="Times New Roman"/>
        </w:rPr>
        <w:t xml:space="preserve"> из междисциплинарного курса и соответствующих частей учебной и производственной практик. </w:t>
      </w:r>
    </w:p>
  </w:footnote>
  <w:footnote w:id="3">
    <w:p w:rsidR="00AE4420" w:rsidRPr="00C355D6" w:rsidRDefault="00AE4420" w:rsidP="00934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d"/>
        </w:rPr>
        <w:footnoteRef/>
      </w:r>
      <w:r>
        <w:t xml:space="preserve"> </w:t>
      </w:r>
      <w:r w:rsidRPr="00C355D6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AE4420" w:rsidRPr="00C355D6" w:rsidRDefault="00AE4420" w:rsidP="00934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55D6">
        <w:rPr>
          <w:rFonts w:ascii="Times New Roman" w:hAnsi="Times New Roman" w:cs="Times New Roman"/>
          <w:sz w:val="20"/>
          <w:szCs w:val="20"/>
        </w:rPr>
        <w:t xml:space="preserve">1 – </w:t>
      </w:r>
      <w:proofErr w:type="gramStart"/>
      <w:r w:rsidRPr="00C355D6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C355D6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AE4420" w:rsidRPr="00C355D6" w:rsidRDefault="00AE4420" w:rsidP="009341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355D6">
        <w:rPr>
          <w:rFonts w:ascii="Times New Roman" w:hAnsi="Times New Roman" w:cs="Times New Roman"/>
          <w:sz w:val="20"/>
          <w:szCs w:val="20"/>
        </w:rPr>
        <w:t>2 – </w:t>
      </w:r>
      <w:proofErr w:type="gramStart"/>
      <w:r w:rsidRPr="00C355D6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C355D6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AE4420" w:rsidRPr="00C355D6" w:rsidRDefault="00AE4420" w:rsidP="009341A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55D6">
        <w:rPr>
          <w:rFonts w:ascii="Times New Roman" w:hAnsi="Times New Roman" w:cs="Times New Roman"/>
          <w:sz w:val="20"/>
          <w:szCs w:val="20"/>
        </w:rPr>
        <w:t xml:space="preserve">3 – </w:t>
      </w:r>
      <w:proofErr w:type="gramStart"/>
      <w:r w:rsidRPr="00C355D6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C355D6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28B"/>
    <w:multiLevelType w:val="hybridMultilevel"/>
    <w:tmpl w:val="0C9E62EE"/>
    <w:lvl w:ilvl="0" w:tplc="120A4AF6">
      <w:start w:val="7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B254D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864B36"/>
    <w:multiLevelType w:val="hybridMultilevel"/>
    <w:tmpl w:val="4386EBF8"/>
    <w:lvl w:ilvl="0" w:tplc="801657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905669"/>
    <w:multiLevelType w:val="hybridMultilevel"/>
    <w:tmpl w:val="828C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5324B0A"/>
    <w:multiLevelType w:val="singleLevel"/>
    <w:tmpl w:val="20EEA9B4"/>
    <w:lvl w:ilvl="0">
      <w:numFmt w:val="bullet"/>
      <w:lvlText w:val="-"/>
      <w:lvlJc w:val="left"/>
    </w:lvl>
  </w:abstractNum>
  <w:abstractNum w:abstractNumId="8">
    <w:nsid w:val="153C58BA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CA0B05"/>
    <w:multiLevelType w:val="hybridMultilevel"/>
    <w:tmpl w:val="39C49FB0"/>
    <w:lvl w:ilvl="0" w:tplc="36F8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30ED2"/>
    <w:multiLevelType w:val="hybridMultilevel"/>
    <w:tmpl w:val="EDF8D616"/>
    <w:lvl w:ilvl="0" w:tplc="C0924B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1CFC3229"/>
    <w:multiLevelType w:val="singleLevel"/>
    <w:tmpl w:val="FDEE1916"/>
    <w:lvl w:ilvl="0">
      <w:numFmt w:val="bullet"/>
      <w:lvlText w:val="-"/>
      <w:lvlJc w:val="left"/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8613B"/>
    <w:multiLevelType w:val="singleLevel"/>
    <w:tmpl w:val="B658E510"/>
    <w:lvl w:ilvl="0">
      <w:start w:val="1"/>
      <w:numFmt w:val="decimal"/>
      <w:lvlText w:val="%1."/>
      <w:lvlJc w:val="left"/>
    </w:lvl>
  </w:abstractNum>
  <w:abstractNum w:abstractNumId="15">
    <w:nsid w:val="2C131130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02154"/>
    <w:multiLevelType w:val="hybridMultilevel"/>
    <w:tmpl w:val="794C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E34288"/>
    <w:multiLevelType w:val="hybridMultilevel"/>
    <w:tmpl w:val="61568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F7143"/>
    <w:multiLevelType w:val="hybridMultilevel"/>
    <w:tmpl w:val="E1A2B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73A3A"/>
    <w:multiLevelType w:val="hybridMultilevel"/>
    <w:tmpl w:val="21786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D1AA9"/>
    <w:multiLevelType w:val="hybridMultilevel"/>
    <w:tmpl w:val="01C88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E65347"/>
    <w:multiLevelType w:val="hybridMultilevel"/>
    <w:tmpl w:val="0BE0D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A6E69"/>
    <w:multiLevelType w:val="multilevel"/>
    <w:tmpl w:val="FB6C1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A852740"/>
    <w:multiLevelType w:val="hybridMultilevel"/>
    <w:tmpl w:val="F7C6F1AE"/>
    <w:lvl w:ilvl="0" w:tplc="2DA6C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97D09"/>
    <w:multiLevelType w:val="singleLevel"/>
    <w:tmpl w:val="07D25A8C"/>
    <w:lvl w:ilvl="0">
      <w:numFmt w:val="bullet"/>
      <w:lvlText w:val="-"/>
      <w:lvlJc w:val="left"/>
    </w:lvl>
  </w:abstractNum>
  <w:abstractNum w:abstractNumId="26">
    <w:nsid w:val="55D8753D"/>
    <w:multiLevelType w:val="hybridMultilevel"/>
    <w:tmpl w:val="D37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901693"/>
    <w:multiLevelType w:val="multilevel"/>
    <w:tmpl w:val="5A38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4D175A"/>
    <w:multiLevelType w:val="hybridMultilevel"/>
    <w:tmpl w:val="39943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293E2">
      <w:numFmt w:val="bullet"/>
      <w:lvlText w:val="·"/>
      <w:lvlJc w:val="left"/>
      <w:pPr>
        <w:ind w:left="2205" w:hanging="11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E386F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26C183C"/>
    <w:multiLevelType w:val="hybridMultilevel"/>
    <w:tmpl w:val="BF7472A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E2057F"/>
    <w:multiLevelType w:val="hybridMultilevel"/>
    <w:tmpl w:val="D3760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774AE"/>
    <w:multiLevelType w:val="hybridMultilevel"/>
    <w:tmpl w:val="26D045E8"/>
    <w:lvl w:ilvl="0" w:tplc="B484A2DC">
      <w:start w:val="1"/>
      <w:numFmt w:val="decimal"/>
      <w:lvlText w:val="%1.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0360A"/>
    <w:multiLevelType w:val="hybridMultilevel"/>
    <w:tmpl w:val="C554C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5519FE"/>
    <w:multiLevelType w:val="singleLevel"/>
    <w:tmpl w:val="A16A0548"/>
    <w:lvl w:ilvl="0">
      <w:start w:val="1"/>
      <w:numFmt w:val="decimal"/>
      <w:lvlText w:val="%1."/>
      <w:lvlJc w:val="left"/>
    </w:lvl>
  </w:abstractNum>
  <w:abstractNum w:abstractNumId="36">
    <w:nsid w:val="734A1E75"/>
    <w:multiLevelType w:val="hybridMultilevel"/>
    <w:tmpl w:val="A9DE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A3005"/>
    <w:multiLevelType w:val="hybridMultilevel"/>
    <w:tmpl w:val="8BE66100"/>
    <w:lvl w:ilvl="0" w:tplc="C930E78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EA0189"/>
    <w:multiLevelType w:val="hybridMultilevel"/>
    <w:tmpl w:val="3E140800"/>
    <w:lvl w:ilvl="0" w:tplc="4BC05B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3"/>
  </w:num>
  <w:num w:numId="2">
    <w:abstractNumId w:val="22"/>
  </w:num>
  <w:num w:numId="3">
    <w:abstractNumId w:val="21"/>
  </w:num>
  <w:num w:numId="4">
    <w:abstractNumId w:val="18"/>
  </w:num>
  <w:num w:numId="5">
    <w:abstractNumId w:val="34"/>
  </w:num>
  <w:num w:numId="6">
    <w:abstractNumId w:val="38"/>
  </w:num>
  <w:num w:numId="7">
    <w:abstractNumId w:val="0"/>
  </w:num>
  <w:num w:numId="8">
    <w:abstractNumId w:val="27"/>
  </w:num>
  <w:num w:numId="9">
    <w:abstractNumId w:val="11"/>
  </w:num>
  <w:num w:numId="10">
    <w:abstractNumId w:val="8"/>
  </w:num>
  <w:num w:numId="11">
    <w:abstractNumId w:val="3"/>
  </w:num>
  <w:num w:numId="12">
    <w:abstractNumId w:val="13"/>
  </w:num>
  <w:num w:numId="13">
    <w:abstractNumId w:val="14"/>
  </w:num>
  <w:num w:numId="14">
    <w:abstractNumId w:val="20"/>
  </w:num>
  <w:num w:numId="15">
    <w:abstractNumId w:val="35"/>
  </w:num>
  <w:num w:numId="16">
    <w:abstractNumId w:val="30"/>
  </w:num>
  <w:num w:numId="17">
    <w:abstractNumId w:val="25"/>
  </w:num>
  <w:num w:numId="18">
    <w:abstractNumId w:val="12"/>
  </w:num>
  <w:num w:numId="19">
    <w:abstractNumId w:val="7"/>
  </w:num>
  <w:num w:numId="20">
    <w:abstractNumId w:val="23"/>
  </w:num>
  <w:num w:numId="21">
    <w:abstractNumId w:val="24"/>
  </w:num>
  <w:num w:numId="22">
    <w:abstractNumId w:val="26"/>
  </w:num>
  <w:num w:numId="23">
    <w:abstractNumId w:val="32"/>
  </w:num>
  <w:num w:numId="24">
    <w:abstractNumId w:val="2"/>
  </w:num>
  <w:num w:numId="25">
    <w:abstractNumId w:val="31"/>
  </w:num>
  <w:num w:numId="26">
    <w:abstractNumId w:val="15"/>
  </w:num>
  <w:num w:numId="27">
    <w:abstractNumId w:val="1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9"/>
  </w:num>
  <w:num w:numId="31">
    <w:abstractNumId w:val="4"/>
  </w:num>
  <w:num w:numId="32">
    <w:abstractNumId w:val="16"/>
  </w:num>
  <w:num w:numId="33">
    <w:abstractNumId w:val="28"/>
  </w:num>
  <w:num w:numId="34">
    <w:abstractNumId w:val="36"/>
  </w:num>
  <w:num w:numId="35">
    <w:abstractNumId w:val="29"/>
  </w:num>
  <w:num w:numId="36">
    <w:abstractNumId w:val="17"/>
  </w:num>
  <w:num w:numId="37">
    <w:abstractNumId w:val="19"/>
  </w:num>
  <w:num w:numId="38">
    <w:abstractNumId w:val="5"/>
  </w:num>
  <w:num w:numId="39">
    <w:abstractNumId w:val="10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7B0F"/>
    <w:rsid w:val="00077F41"/>
    <w:rsid w:val="000D0330"/>
    <w:rsid w:val="001135A0"/>
    <w:rsid w:val="00133F8F"/>
    <w:rsid w:val="0019282F"/>
    <w:rsid w:val="002552BD"/>
    <w:rsid w:val="002E1729"/>
    <w:rsid w:val="002F7FC0"/>
    <w:rsid w:val="003365B6"/>
    <w:rsid w:val="0035576A"/>
    <w:rsid w:val="00374479"/>
    <w:rsid w:val="003D57BA"/>
    <w:rsid w:val="003E5A95"/>
    <w:rsid w:val="003F2B70"/>
    <w:rsid w:val="00420A0B"/>
    <w:rsid w:val="0042399E"/>
    <w:rsid w:val="0043342A"/>
    <w:rsid w:val="00475081"/>
    <w:rsid w:val="004C6126"/>
    <w:rsid w:val="004D3687"/>
    <w:rsid w:val="004D3B59"/>
    <w:rsid w:val="004E440D"/>
    <w:rsid w:val="004F17A8"/>
    <w:rsid w:val="00502769"/>
    <w:rsid w:val="0051378C"/>
    <w:rsid w:val="005C0D88"/>
    <w:rsid w:val="005D5CD1"/>
    <w:rsid w:val="005E7B0F"/>
    <w:rsid w:val="006133FF"/>
    <w:rsid w:val="00620B43"/>
    <w:rsid w:val="00647875"/>
    <w:rsid w:val="006807AE"/>
    <w:rsid w:val="00682F8A"/>
    <w:rsid w:val="006B11CE"/>
    <w:rsid w:val="006B7196"/>
    <w:rsid w:val="007368EE"/>
    <w:rsid w:val="00782843"/>
    <w:rsid w:val="007B15C3"/>
    <w:rsid w:val="007D6273"/>
    <w:rsid w:val="0082088C"/>
    <w:rsid w:val="00836F83"/>
    <w:rsid w:val="00871C73"/>
    <w:rsid w:val="008E3FCA"/>
    <w:rsid w:val="008F1BE4"/>
    <w:rsid w:val="00907EC5"/>
    <w:rsid w:val="00911DF9"/>
    <w:rsid w:val="009320E2"/>
    <w:rsid w:val="009341A6"/>
    <w:rsid w:val="009442C0"/>
    <w:rsid w:val="00970572"/>
    <w:rsid w:val="009D0163"/>
    <w:rsid w:val="009D3CB9"/>
    <w:rsid w:val="009E40F9"/>
    <w:rsid w:val="009F45E4"/>
    <w:rsid w:val="00AD4956"/>
    <w:rsid w:val="00AE02F9"/>
    <w:rsid w:val="00AE0F7D"/>
    <w:rsid w:val="00AE4420"/>
    <w:rsid w:val="00AE5AA1"/>
    <w:rsid w:val="00B719E5"/>
    <w:rsid w:val="00B86F93"/>
    <w:rsid w:val="00B943A4"/>
    <w:rsid w:val="00BE587E"/>
    <w:rsid w:val="00C32175"/>
    <w:rsid w:val="00C34694"/>
    <w:rsid w:val="00C41120"/>
    <w:rsid w:val="00C94E22"/>
    <w:rsid w:val="00CE71B7"/>
    <w:rsid w:val="00D04220"/>
    <w:rsid w:val="00D61A5A"/>
    <w:rsid w:val="00DA5B6A"/>
    <w:rsid w:val="00DB0C13"/>
    <w:rsid w:val="00DC0D9A"/>
    <w:rsid w:val="00DE642D"/>
    <w:rsid w:val="00DF56C2"/>
    <w:rsid w:val="00E95048"/>
    <w:rsid w:val="00EA4E40"/>
    <w:rsid w:val="00EA693B"/>
    <w:rsid w:val="00EE2BB8"/>
    <w:rsid w:val="00F14860"/>
    <w:rsid w:val="00F466A5"/>
    <w:rsid w:val="00F61A26"/>
    <w:rsid w:val="00F96E22"/>
    <w:rsid w:val="00FA2C3D"/>
    <w:rsid w:val="00FC09A8"/>
    <w:rsid w:val="00FE0906"/>
    <w:rsid w:val="00FF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C0"/>
  </w:style>
  <w:style w:type="paragraph" w:styleId="1">
    <w:name w:val="heading 1"/>
    <w:basedOn w:val="a"/>
    <w:next w:val="a"/>
    <w:link w:val="10"/>
    <w:qFormat/>
    <w:rsid w:val="009341A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DE642D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DE64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642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E64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642D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E64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442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41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nhideWhenUsed/>
    <w:rsid w:val="009341A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nhideWhenUsed/>
    <w:rsid w:val="00934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341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34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9341A6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d">
    <w:name w:val="footnote reference"/>
    <w:basedOn w:val="a0"/>
    <w:semiHidden/>
    <w:unhideWhenUsed/>
    <w:rsid w:val="009341A6"/>
    <w:rPr>
      <w:rFonts w:ascii="Times New Roman" w:hAnsi="Times New Roman" w:cs="Times New Roman" w:hint="default"/>
      <w:vertAlign w:val="superscript"/>
    </w:rPr>
  </w:style>
  <w:style w:type="table" w:styleId="13">
    <w:name w:val="Table Grid 1"/>
    <w:basedOn w:val="a1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rmal (Web)"/>
    <w:basedOn w:val="a"/>
    <w:rsid w:val="009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9341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934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341A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341A6"/>
    <w:pPr>
      <w:ind w:left="283" w:hanging="283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Знак2"/>
    <w:basedOn w:val="a"/>
    <w:rsid w:val="009341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31">
    <w:name w:val="Style231"/>
    <w:basedOn w:val="a"/>
    <w:rsid w:val="009341A6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9">
    <w:name w:val="CharStyle79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91">
    <w:name w:val="CharStyle91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174">
    <w:name w:val="Style174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3">
    <w:name w:val="Style173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9341A6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6">
    <w:name w:val="CharStyle86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table" w:styleId="af2">
    <w:name w:val="Table Grid"/>
    <w:basedOn w:val="a1"/>
    <w:uiPriority w:val="59"/>
    <w:rsid w:val="009341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rsid w:val="00934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rsid w:val="009341A6"/>
    <w:rPr>
      <w:rFonts w:ascii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9341A6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4">
    <w:name w:val="CharStyle94"/>
    <w:basedOn w:val="a0"/>
    <w:rsid w:val="009341A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619">
    <w:name w:val="Style619"/>
    <w:basedOn w:val="a"/>
    <w:rsid w:val="009341A6"/>
    <w:pPr>
      <w:spacing w:after="0" w:line="252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5">
    <w:name w:val="Style625"/>
    <w:basedOn w:val="a"/>
    <w:rsid w:val="009341A6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4">
    <w:name w:val="Style134"/>
    <w:basedOn w:val="a"/>
    <w:rsid w:val="009341A6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9">
    <w:name w:val="Style129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9341A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341A6"/>
    <w:rPr>
      <w:rFonts w:ascii="Times New Roman" w:hAnsi="Times New Roman" w:cs="Times New Roman"/>
      <w:sz w:val="22"/>
      <w:szCs w:val="22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341A6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9341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341A6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341A6"/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sid w:val="009341A6"/>
    <w:rPr>
      <w:color w:val="0000FF" w:themeColor="hyperlink"/>
      <w:u w:val="single"/>
    </w:rPr>
  </w:style>
  <w:style w:type="numbering" w:customStyle="1" w:styleId="14">
    <w:name w:val="Нет списка1"/>
    <w:next w:val="a2"/>
    <w:semiHidden/>
    <w:rsid w:val="007D6273"/>
  </w:style>
  <w:style w:type="character" w:styleId="afa">
    <w:name w:val="Strong"/>
    <w:qFormat/>
    <w:rsid w:val="007D6273"/>
    <w:rPr>
      <w:b/>
      <w:bCs/>
    </w:rPr>
  </w:style>
  <w:style w:type="paragraph" w:styleId="afb">
    <w:name w:val="Body Text"/>
    <w:basedOn w:val="a"/>
    <w:link w:val="afc"/>
    <w:rsid w:val="007D6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7D6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Знак"/>
    <w:basedOn w:val="a"/>
    <w:rsid w:val="007D62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0">
    <w:name w:val="Сетка таблицы 11"/>
    <w:basedOn w:val="a1"/>
    <w:next w:val="13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page number"/>
    <w:basedOn w:val="a0"/>
    <w:rsid w:val="007D6273"/>
  </w:style>
  <w:style w:type="paragraph" w:customStyle="1" w:styleId="27">
    <w:name w:val="Знак2"/>
    <w:basedOn w:val="a"/>
    <w:rsid w:val="007D62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РП текст коментариев"/>
    <w:basedOn w:val="a"/>
    <w:qFormat/>
    <w:rsid w:val="007D62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color w:val="002060"/>
      <w:sz w:val="24"/>
      <w:szCs w:val="24"/>
      <w:lang w:eastAsia="ru-RU"/>
    </w:rPr>
  </w:style>
  <w:style w:type="paragraph" w:customStyle="1" w:styleId="16">
    <w:name w:val="Стиль Заголовок 1 + полужирный все прописные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  <w:style w:type="paragraph" w:customStyle="1" w:styleId="17">
    <w:name w:val="Мой Заголовок 1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1A6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41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34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1A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6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semiHidden/>
    <w:unhideWhenUsed/>
    <w:rsid w:val="00DE642D"/>
    <w:rPr>
      <w:sz w:val="16"/>
      <w:szCs w:val="16"/>
    </w:rPr>
  </w:style>
  <w:style w:type="paragraph" w:styleId="a4">
    <w:name w:val="annotation text"/>
    <w:basedOn w:val="a"/>
    <w:link w:val="a5"/>
    <w:semiHidden/>
    <w:unhideWhenUsed/>
    <w:rsid w:val="00DE642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E642D"/>
    <w:rPr>
      <w:sz w:val="20"/>
      <w:szCs w:val="20"/>
    </w:rPr>
  </w:style>
  <w:style w:type="paragraph" w:styleId="a6">
    <w:name w:val="annotation subject"/>
    <w:basedOn w:val="a4"/>
    <w:next w:val="a4"/>
    <w:link w:val="a7"/>
    <w:semiHidden/>
    <w:unhideWhenUsed/>
    <w:rsid w:val="00DE642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E642D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DE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E642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9442C0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341A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341A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toc 3"/>
    <w:basedOn w:val="a"/>
    <w:next w:val="a"/>
    <w:autoRedefine/>
    <w:unhideWhenUsed/>
    <w:rsid w:val="009341A6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b">
    <w:name w:val="footnote text"/>
    <w:basedOn w:val="a"/>
    <w:link w:val="ac"/>
    <w:unhideWhenUsed/>
    <w:rsid w:val="009341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341A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934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оглавления1"/>
    <w:basedOn w:val="1"/>
    <w:next w:val="a"/>
    <w:semiHidden/>
    <w:rsid w:val="009341A6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styleId="ad">
    <w:name w:val="footnote reference"/>
    <w:basedOn w:val="a0"/>
    <w:semiHidden/>
    <w:unhideWhenUsed/>
    <w:rsid w:val="009341A6"/>
    <w:rPr>
      <w:rFonts w:ascii="Times New Roman" w:hAnsi="Times New Roman" w:cs="Times New Roman" w:hint="default"/>
      <w:vertAlign w:val="superscript"/>
    </w:rPr>
  </w:style>
  <w:style w:type="table" w:styleId="13">
    <w:name w:val="Table Grid 1"/>
    <w:basedOn w:val="a1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rmal (Web)"/>
    <w:basedOn w:val="a"/>
    <w:rsid w:val="0093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9341A6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Subtitle"/>
    <w:basedOn w:val="a"/>
    <w:next w:val="a"/>
    <w:link w:val="af0"/>
    <w:qFormat/>
    <w:rsid w:val="009341A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9341A6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uiPriority w:val="99"/>
    <w:rsid w:val="009341A6"/>
    <w:pPr>
      <w:ind w:left="283" w:hanging="283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Знак2"/>
    <w:basedOn w:val="a"/>
    <w:rsid w:val="009341A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31">
    <w:name w:val="Style231"/>
    <w:basedOn w:val="a"/>
    <w:rsid w:val="009341A6"/>
    <w:pPr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9">
    <w:name w:val="CharStyle79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18"/>
      <w:szCs w:val="18"/>
    </w:rPr>
  </w:style>
  <w:style w:type="character" w:customStyle="1" w:styleId="CharStyle91">
    <w:name w:val="CharStyle91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customStyle="1" w:styleId="Style174">
    <w:name w:val="Style174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73">
    <w:name w:val="Style173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9341A6"/>
    <w:pPr>
      <w:spacing w:after="0" w:line="276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86">
    <w:name w:val="CharStyle86"/>
    <w:basedOn w:val="a0"/>
    <w:rsid w:val="009341A6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95">
    <w:name w:val="CharStyle95"/>
    <w:basedOn w:val="a0"/>
    <w:rsid w:val="009341A6"/>
    <w:rPr>
      <w:rFonts w:ascii="Times New Roman" w:eastAsia="Times New Roman" w:hAnsi="Times New Roman" w:cs="Times New Roman"/>
      <w:b w:val="0"/>
      <w:bCs w:val="0"/>
      <w:i/>
      <w:iCs/>
      <w:smallCaps w:val="0"/>
      <w:sz w:val="24"/>
      <w:szCs w:val="24"/>
    </w:rPr>
  </w:style>
  <w:style w:type="table" w:styleId="af2">
    <w:name w:val="Table Grid"/>
    <w:basedOn w:val="a1"/>
    <w:uiPriority w:val="59"/>
    <w:rsid w:val="009341A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"/>
    <w:link w:val="26"/>
    <w:rsid w:val="009341A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9341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6">
    <w:name w:val="Font Style186"/>
    <w:basedOn w:val="a0"/>
    <w:rsid w:val="009341A6"/>
    <w:rPr>
      <w:rFonts w:ascii="Times New Roman" w:hAnsi="Times New Roman" w:cs="Times New Roman"/>
      <w:sz w:val="20"/>
      <w:szCs w:val="20"/>
    </w:rPr>
  </w:style>
  <w:style w:type="paragraph" w:customStyle="1" w:styleId="Style598">
    <w:name w:val="Style598"/>
    <w:basedOn w:val="a"/>
    <w:rsid w:val="009341A6"/>
    <w:pPr>
      <w:spacing w:after="0" w:line="253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94">
    <w:name w:val="CharStyle94"/>
    <w:basedOn w:val="a0"/>
    <w:rsid w:val="009341A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619">
    <w:name w:val="Style619"/>
    <w:basedOn w:val="a"/>
    <w:rsid w:val="009341A6"/>
    <w:pPr>
      <w:spacing w:after="0" w:line="252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25">
    <w:name w:val="Style625"/>
    <w:basedOn w:val="a"/>
    <w:rsid w:val="009341A6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34">
    <w:name w:val="Style134"/>
    <w:basedOn w:val="a"/>
    <w:rsid w:val="009341A6"/>
    <w:pPr>
      <w:spacing w:after="0" w:line="230" w:lineRule="exac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29">
    <w:name w:val="Style129"/>
    <w:basedOn w:val="a"/>
    <w:rsid w:val="00934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rsid w:val="009341A6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9341A6"/>
    <w:rPr>
      <w:rFonts w:ascii="Times New Roman" w:hAnsi="Times New Roman" w:cs="Times New Roman"/>
      <w:sz w:val="22"/>
      <w:szCs w:val="22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9341A6"/>
    <w:rPr>
      <w:rFonts w:eastAsiaTheme="minorEastAsia"/>
      <w:sz w:val="20"/>
      <w:szCs w:val="20"/>
      <w:lang w:eastAsia="ru-RU"/>
    </w:rPr>
  </w:style>
  <w:style w:type="paragraph" w:styleId="af4">
    <w:name w:val="endnote text"/>
    <w:basedOn w:val="a"/>
    <w:link w:val="af3"/>
    <w:uiPriority w:val="99"/>
    <w:semiHidden/>
    <w:unhideWhenUsed/>
    <w:rsid w:val="009341A6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af5">
    <w:name w:val="header"/>
    <w:basedOn w:val="a"/>
    <w:link w:val="af6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9341A6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9341A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341A6"/>
    <w:rPr>
      <w:rFonts w:eastAsiaTheme="minorEastAsia"/>
      <w:lang w:eastAsia="ru-RU"/>
    </w:rPr>
  </w:style>
  <w:style w:type="character" w:styleId="af9">
    <w:name w:val="Hyperlink"/>
    <w:basedOn w:val="a0"/>
    <w:uiPriority w:val="99"/>
    <w:unhideWhenUsed/>
    <w:rsid w:val="009341A6"/>
    <w:rPr>
      <w:color w:val="0000FF" w:themeColor="hyperlink"/>
      <w:u w:val="single"/>
    </w:rPr>
  </w:style>
  <w:style w:type="numbering" w:customStyle="1" w:styleId="14">
    <w:name w:val="Нет списка1"/>
    <w:next w:val="a2"/>
    <w:semiHidden/>
    <w:rsid w:val="007D6273"/>
  </w:style>
  <w:style w:type="character" w:styleId="afa">
    <w:name w:val="Strong"/>
    <w:qFormat/>
    <w:rsid w:val="007D6273"/>
    <w:rPr>
      <w:b/>
      <w:bCs/>
    </w:rPr>
  </w:style>
  <w:style w:type="paragraph" w:styleId="afb">
    <w:name w:val="Body Text"/>
    <w:basedOn w:val="a"/>
    <w:link w:val="afc"/>
    <w:rsid w:val="007D62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 Знак"/>
    <w:basedOn w:val="a0"/>
    <w:link w:val="afb"/>
    <w:rsid w:val="007D62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Знак"/>
    <w:basedOn w:val="a"/>
    <w:rsid w:val="007D62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10">
    <w:name w:val="Сетка таблицы 11"/>
    <w:basedOn w:val="a1"/>
    <w:next w:val="13"/>
    <w:rsid w:val="007D6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e">
    <w:name w:val="page number"/>
    <w:basedOn w:val="a0"/>
    <w:rsid w:val="007D6273"/>
  </w:style>
  <w:style w:type="paragraph" w:customStyle="1" w:styleId="27">
    <w:name w:val="Знак2"/>
    <w:basedOn w:val="a"/>
    <w:rsid w:val="007D627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РП текст коментариев"/>
    <w:basedOn w:val="a"/>
    <w:qFormat/>
    <w:rsid w:val="007D62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vanish/>
      <w:color w:val="002060"/>
      <w:sz w:val="24"/>
      <w:szCs w:val="24"/>
      <w:lang w:eastAsia="ru-RU"/>
    </w:rPr>
  </w:style>
  <w:style w:type="paragraph" w:customStyle="1" w:styleId="16">
    <w:name w:val="Стиль Заголовок 1 + полужирный все прописные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  <w:style w:type="paragraph" w:customStyle="1" w:styleId="17">
    <w:name w:val="Мой Заголовок 1"/>
    <w:basedOn w:val="1"/>
    <w:rsid w:val="007D6273"/>
    <w:pPr>
      <w:keepLines w:val="0"/>
      <w:autoSpaceDE w:val="0"/>
      <w:autoSpaceDN w:val="0"/>
      <w:spacing w:after="240"/>
      <w:ind w:firstLine="284"/>
    </w:pPr>
    <w:rPr>
      <w:rFonts w:eastAsia="Times New Roman" w:cs="Times New Roman"/>
      <w:cap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A990-42B1-4799-B304-ED338F7A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6890</Words>
  <Characters>39275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ХМТПК</Company>
  <LinksUpToDate>false</LinksUpToDate>
  <CharactersWithSpaces>46073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Викулина Алевтина Николаевна</dc:creator>
  <cp:lastModifiedBy>Евгений Юрьевич Смирнов</cp:lastModifiedBy>
  <cp:revision>3</cp:revision>
  <cp:lastPrinted>2015-06-23T08:04:00Z</cp:lastPrinted>
  <dcterms:created xsi:type="dcterms:W3CDTF">2018-01-19T10:57:00Z</dcterms:created>
  <dcterms:modified xsi:type="dcterms:W3CDTF">2018-01-19T11:08:00Z</dcterms:modified>
</cp:coreProperties>
</file>